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517C8" w14:textId="77777777" w:rsidR="002619CA" w:rsidRDefault="002619CA" w:rsidP="00B26BEE"/>
    <w:p w14:paraId="255DFF91" w14:textId="77777777" w:rsidR="00A47B11" w:rsidRDefault="00A47B11" w:rsidP="00B26BEE"/>
    <w:p w14:paraId="22222216" w14:textId="77777777" w:rsidR="00A47B11" w:rsidRDefault="00A47B11" w:rsidP="00B26BEE"/>
    <w:p w14:paraId="1282799E" w14:textId="77777777" w:rsidR="00A47B11" w:rsidRDefault="00A47B11" w:rsidP="00B26BEE"/>
    <w:p w14:paraId="32804AC9" w14:textId="77777777" w:rsidR="00A47B11" w:rsidRDefault="00A47B11" w:rsidP="00B26BEE"/>
    <w:p w14:paraId="7EC1D72F" w14:textId="77777777" w:rsidR="009A60B9" w:rsidRDefault="009A60B9" w:rsidP="009A60B9">
      <w:pPr>
        <w:jc w:val="center"/>
        <w:rPr>
          <w:color w:val="2F5496" w:themeColor="accent1" w:themeShade="BF"/>
          <w:sz w:val="72"/>
          <w:szCs w:val="72"/>
        </w:rPr>
      </w:pPr>
      <w:r>
        <w:rPr>
          <w:color w:val="2F5496" w:themeColor="accent1" w:themeShade="BF"/>
          <w:sz w:val="72"/>
          <w:szCs w:val="72"/>
        </w:rPr>
        <w:t>VEILIGHEIDSPLAN</w:t>
      </w:r>
    </w:p>
    <w:p w14:paraId="6D6921EE" w14:textId="77777777" w:rsidR="009A60B9" w:rsidRPr="00A72BD8" w:rsidRDefault="009A60B9" w:rsidP="009A60B9">
      <w:pPr>
        <w:jc w:val="center"/>
        <w:rPr>
          <w:color w:val="2F5496" w:themeColor="accent1" w:themeShade="BF"/>
          <w:sz w:val="56"/>
          <w:szCs w:val="56"/>
        </w:rPr>
      </w:pPr>
      <w:proofErr w:type="gramStart"/>
      <w:r>
        <w:rPr>
          <w:color w:val="2F5496" w:themeColor="accent1" w:themeShade="BF"/>
          <w:sz w:val="56"/>
          <w:szCs w:val="56"/>
        </w:rPr>
        <w:t>evenementenc</w:t>
      </w:r>
      <w:r w:rsidRPr="00A72BD8">
        <w:rPr>
          <w:color w:val="2F5496" w:themeColor="accent1" w:themeShade="BF"/>
          <w:sz w:val="56"/>
          <w:szCs w:val="56"/>
        </w:rPr>
        <w:t>ategorie</w:t>
      </w:r>
      <w:proofErr w:type="gramEnd"/>
      <w:r>
        <w:rPr>
          <w:color w:val="2F5496" w:themeColor="accent1" w:themeShade="BF"/>
          <w:sz w:val="56"/>
          <w:szCs w:val="56"/>
        </w:rPr>
        <w:t xml:space="preserve"> A</w:t>
      </w:r>
    </w:p>
    <w:p w14:paraId="75478B0A" w14:textId="77777777" w:rsidR="00B87A75" w:rsidRDefault="00B87A75" w:rsidP="001B7042">
      <w:pPr>
        <w:jc w:val="center"/>
        <w:rPr>
          <w:color w:val="2F5496" w:themeColor="accent1" w:themeShade="BF"/>
          <w:sz w:val="72"/>
          <w:szCs w:val="72"/>
        </w:rPr>
      </w:pPr>
    </w:p>
    <w:p w14:paraId="54ADE7E8" w14:textId="77777777" w:rsidR="001B7042" w:rsidRPr="001B7042" w:rsidRDefault="001B7042" w:rsidP="001B7042">
      <w:pPr>
        <w:jc w:val="center"/>
        <w:rPr>
          <w:color w:val="FF0000"/>
          <w:sz w:val="56"/>
          <w:szCs w:val="56"/>
        </w:rPr>
      </w:pPr>
      <w:r w:rsidRPr="001B7042">
        <w:rPr>
          <w:color w:val="FF0000"/>
          <w:sz w:val="56"/>
          <w:szCs w:val="56"/>
        </w:rPr>
        <w:t>[</w:t>
      </w:r>
      <w:proofErr w:type="gramStart"/>
      <w:r w:rsidRPr="001B7042">
        <w:rPr>
          <w:color w:val="FF0000"/>
          <w:sz w:val="56"/>
          <w:szCs w:val="56"/>
        </w:rPr>
        <w:t>naam</w:t>
      </w:r>
      <w:proofErr w:type="gramEnd"/>
      <w:r w:rsidRPr="001B7042">
        <w:rPr>
          <w:color w:val="FF0000"/>
          <w:sz w:val="56"/>
          <w:szCs w:val="56"/>
        </w:rPr>
        <w:t xml:space="preserve"> evenement]</w:t>
      </w:r>
    </w:p>
    <w:p w14:paraId="2EA69110" w14:textId="77777777" w:rsidR="00A47B11" w:rsidRDefault="00A47B11" w:rsidP="00B26BEE"/>
    <w:p w14:paraId="4717EE3A" w14:textId="77777777" w:rsidR="00A47B11" w:rsidRDefault="00A47B11" w:rsidP="00B26BEE"/>
    <w:p w14:paraId="7C1AF19F" w14:textId="77777777" w:rsidR="00A47B11" w:rsidRDefault="00A47B11" w:rsidP="00B26BEE"/>
    <w:p w14:paraId="30B456B3" w14:textId="77777777" w:rsidR="00A47B11" w:rsidRPr="001B7042" w:rsidRDefault="001B7042" w:rsidP="001B7042">
      <w:pPr>
        <w:jc w:val="center"/>
        <w:rPr>
          <w:color w:val="FF0000"/>
          <w:sz w:val="36"/>
          <w:szCs w:val="36"/>
        </w:rPr>
      </w:pPr>
      <w:r w:rsidRPr="001B7042">
        <w:rPr>
          <w:color w:val="FF0000"/>
          <w:sz w:val="36"/>
          <w:szCs w:val="36"/>
        </w:rPr>
        <w:t>[LOGO]</w:t>
      </w:r>
    </w:p>
    <w:p w14:paraId="116EE746" w14:textId="77777777" w:rsidR="00A47B11" w:rsidRDefault="00A47B11" w:rsidP="00B26BEE"/>
    <w:p w14:paraId="66AB1E87" w14:textId="77777777" w:rsidR="00A47B11" w:rsidRDefault="00A47B11" w:rsidP="00B26BEE"/>
    <w:p w14:paraId="4DBF006D" w14:textId="77777777" w:rsidR="00A47B11" w:rsidRDefault="00A47B11" w:rsidP="00B26BEE"/>
    <w:p w14:paraId="33803834" w14:textId="77777777" w:rsidR="00A47B11" w:rsidRDefault="00A47B11" w:rsidP="00B26BEE"/>
    <w:p w14:paraId="58F8FE3A" w14:textId="77777777" w:rsidR="00A47B11" w:rsidRDefault="00A47B11" w:rsidP="00B26BEE"/>
    <w:p w14:paraId="633DE104" w14:textId="77777777" w:rsidR="00A47B11" w:rsidRDefault="00A47B11" w:rsidP="00B26BEE"/>
    <w:p w14:paraId="57EE5083" w14:textId="77777777" w:rsidR="00A47B11" w:rsidRDefault="00A47B11" w:rsidP="00B26BEE"/>
    <w:p w14:paraId="6C93874E" w14:textId="77777777" w:rsidR="00A47B11" w:rsidRDefault="00A47B11" w:rsidP="00B26BEE"/>
    <w:p w14:paraId="72BAB3BE" w14:textId="77777777" w:rsidR="00A47B11" w:rsidRDefault="00A47B11" w:rsidP="00B26BEE"/>
    <w:p w14:paraId="7F8E7C53" w14:textId="77777777" w:rsidR="00A47B11" w:rsidRDefault="00A47B11" w:rsidP="00B26BEE"/>
    <w:p w14:paraId="1844898B" w14:textId="77777777" w:rsidR="00A47B11" w:rsidRDefault="00A47B11" w:rsidP="00B26BEE"/>
    <w:p w14:paraId="185D6A0C" w14:textId="77777777" w:rsidR="00A47B11" w:rsidRDefault="00A47B11" w:rsidP="00B26BEE"/>
    <w:p w14:paraId="52BA0BF3" w14:textId="77777777" w:rsidR="00A47B11" w:rsidRDefault="00A47B11" w:rsidP="00B26BEE"/>
    <w:p w14:paraId="46694EF4" w14:textId="77777777" w:rsidR="00A47B11" w:rsidRDefault="00A47B11" w:rsidP="00B26BEE"/>
    <w:p w14:paraId="5106D323" w14:textId="77777777" w:rsidR="00A47B11" w:rsidRDefault="00A47B11" w:rsidP="00B26BEE"/>
    <w:p w14:paraId="0DDEC028" w14:textId="77777777" w:rsidR="00A47B11" w:rsidRDefault="00A47B11" w:rsidP="00B26BEE"/>
    <w:p w14:paraId="357E7B39" w14:textId="77777777" w:rsidR="00A47B11" w:rsidRDefault="00A47B11" w:rsidP="00B26BEE"/>
    <w:p w14:paraId="504A187E" w14:textId="77777777" w:rsidR="00A47B11" w:rsidRDefault="00A47B11" w:rsidP="00B26BEE"/>
    <w:p w14:paraId="459A6AFF" w14:textId="77777777" w:rsidR="00A47B11" w:rsidRDefault="00A47B11" w:rsidP="00B26BEE"/>
    <w:p w14:paraId="50078E94" w14:textId="77777777" w:rsidR="00A47B11" w:rsidRDefault="00A47B11" w:rsidP="00B26BEE"/>
    <w:p w14:paraId="4CF5AAB7" w14:textId="77777777" w:rsidR="00A47B11" w:rsidRDefault="00A47B11" w:rsidP="00B26BEE"/>
    <w:p w14:paraId="07A31E5A" w14:textId="77777777" w:rsidR="00A47B11" w:rsidRDefault="00A47B11" w:rsidP="00B26BEE"/>
    <w:p w14:paraId="17D01D71" w14:textId="77777777" w:rsidR="00A47B11" w:rsidRDefault="00A47B11" w:rsidP="00B26BEE"/>
    <w:p w14:paraId="26063B1D" w14:textId="77777777" w:rsidR="00A47B11" w:rsidRDefault="00A47B11" w:rsidP="00B26BEE"/>
    <w:p w14:paraId="581690D0" w14:textId="77777777" w:rsidR="00A47B11" w:rsidRDefault="00A47B11" w:rsidP="00B26BEE"/>
    <w:p w14:paraId="74BE6E20" w14:textId="77777777" w:rsidR="00A47B11" w:rsidRDefault="00A47B11" w:rsidP="00B26BEE"/>
    <w:p w14:paraId="4893B769" w14:textId="77777777" w:rsidR="001B7042" w:rsidRDefault="001B7042" w:rsidP="00B26BEE"/>
    <w:p w14:paraId="65F025A9" w14:textId="77777777" w:rsidR="001B7042" w:rsidRDefault="001B7042" w:rsidP="00B26BEE"/>
    <w:p w14:paraId="48E1C186" w14:textId="77777777" w:rsidR="001B7042" w:rsidRDefault="001B7042" w:rsidP="00B26BEE"/>
    <w:p w14:paraId="17CA188F" w14:textId="77777777" w:rsidR="001B7042" w:rsidRDefault="001B7042" w:rsidP="00B26BEE"/>
    <w:p w14:paraId="3F1CE87C" w14:textId="77777777" w:rsidR="001B7042" w:rsidRDefault="001B7042" w:rsidP="00B26BEE"/>
    <w:p w14:paraId="530FC246" w14:textId="77777777" w:rsidR="00A47B11" w:rsidRDefault="00A47B11" w:rsidP="00B26BEE">
      <w:r w:rsidRPr="00E94818">
        <w:t>Niets uit dit plan mag worden verspreid zonder nadrukkelijke en schriftelijke toestemming van de auteur(s)</w:t>
      </w:r>
    </w:p>
    <w:p w14:paraId="1E9CE07B" w14:textId="77777777" w:rsidR="00C14484" w:rsidRPr="00E94818" w:rsidRDefault="00C14484" w:rsidP="00B26BEE"/>
    <w:p w14:paraId="035C9B7D" w14:textId="77777777" w:rsidR="00C14484" w:rsidRPr="007527C3" w:rsidRDefault="00C14484" w:rsidP="00C14484">
      <w:pPr>
        <w:pStyle w:val="Default"/>
        <w:rPr>
          <w:color w:val="auto"/>
          <w:sz w:val="32"/>
          <w:szCs w:val="32"/>
        </w:rPr>
      </w:pPr>
      <w:r w:rsidRPr="007527C3">
        <w:rPr>
          <w:color w:val="auto"/>
          <w:sz w:val="32"/>
          <w:szCs w:val="32"/>
        </w:rPr>
        <w:lastRenderedPageBreak/>
        <w:t xml:space="preserve">Documentgegevens </w:t>
      </w:r>
    </w:p>
    <w:p w14:paraId="12C5C4DB" w14:textId="77777777" w:rsidR="00C14484" w:rsidRPr="000C56A9" w:rsidRDefault="00C14484" w:rsidP="00C14484">
      <w:pPr>
        <w:pStyle w:val="Default"/>
        <w:rPr>
          <w:color w:val="FF0000"/>
          <w:sz w:val="22"/>
          <w:szCs w:val="22"/>
        </w:rPr>
      </w:pPr>
      <w:r w:rsidRPr="007527C3">
        <w:rPr>
          <w:color w:val="auto"/>
          <w:sz w:val="22"/>
          <w:szCs w:val="22"/>
        </w:rPr>
        <w:t>Naam</w:t>
      </w:r>
      <w:r w:rsidRPr="000C56A9">
        <w:rPr>
          <w:color w:val="FF0000"/>
          <w:sz w:val="22"/>
          <w:szCs w:val="22"/>
        </w:rPr>
        <w:t xml:space="preserve">: Veiligheidsplan (naam evenement) </w:t>
      </w:r>
    </w:p>
    <w:p w14:paraId="481DD31C" w14:textId="77777777" w:rsidR="00C14484" w:rsidRPr="000C56A9" w:rsidRDefault="00C14484" w:rsidP="00C14484">
      <w:pPr>
        <w:pStyle w:val="Default"/>
        <w:rPr>
          <w:color w:val="FF0000"/>
          <w:sz w:val="22"/>
          <w:szCs w:val="22"/>
        </w:rPr>
      </w:pPr>
      <w:r w:rsidRPr="007527C3">
        <w:rPr>
          <w:color w:val="auto"/>
          <w:sz w:val="22"/>
          <w:szCs w:val="22"/>
        </w:rPr>
        <w:t>Datum</w:t>
      </w:r>
      <w:r w:rsidRPr="000C56A9">
        <w:rPr>
          <w:color w:val="FF0000"/>
          <w:sz w:val="22"/>
          <w:szCs w:val="22"/>
        </w:rPr>
        <w:t xml:space="preserve">: Datum aanleveren </w:t>
      </w:r>
    </w:p>
    <w:p w14:paraId="3B38B2F0" w14:textId="77777777" w:rsidR="00C14484" w:rsidRPr="000C56A9" w:rsidRDefault="00C14484" w:rsidP="00C14484">
      <w:pPr>
        <w:pStyle w:val="Default"/>
        <w:rPr>
          <w:color w:val="FF0000"/>
          <w:sz w:val="22"/>
          <w:szCs w:val="22"/>
        </w:rPr>
      </w:pPr>
      <w:r w:rsidRPr="007527C3">
        <w:rPr>
          <w:color w:val="auto"/>
          <w:sz w:val="22"/>
          <w:szCs w:val="22"/>
        </w:rPr>
        <w:t>Versienummer</w:t>
      </w:r>
      <w:r w:rsidRPr="000C56A9">
        <w:rPr>
          <w:color w:val="FF0000"/>
          <w:sz w:val="22"/>
          <w:szCs w:val="22"/>
        </w:rPr>
        <w:t xml:space="preserve">: </w:t>
      </w:r>
      <w:proofErr w:type="gramStart"/>
      <w:r w:rsidRPr="000C56A9">
        <w:rPr>
          <w:color w:val="FF0000"/>
          <w:sz w:val="22"/>
          <w:szCs w:val="22"/>
        </w:rPr>
        <w:t>1.0 /</w:t>
      </w:r>
      <w:proofErr w:type="gramEnd"/>
      <w:r w:rsidRPr="000C56A9">
        <w:rPr>
          <w:color w:val="FF0000"/>
          <w:sz w:val="22"/>
          <w:szCs w:val="22"/>
        </w:rPr>
        <w:t xml:space="preserve"> 2.0 / 3.0 </w:t>
      </w:r>
    </w:p>
    <w:p w14:paraId="09356BE5" w14:textId="77777777" w:rsidR="00C14484" w:rsidRPr="000C56A9" w:rsidRDefault="00C14484" w:rsidP="00C14484">
      <w:pPr>
        <w:pStyle w:val="Default"/>
        <w:rPr>
          <w:color w:val="FF0000"/>
          <w:sz w:val="22"/>
          <w:szCs w:val="22"/>
        </w:rPr>
      </w:pPr>
      <w:r w:rsidRPr="007527C3">
        <w:rPr>
          <w:color w:val="auto"/>
          <w:sz w:val="22"/>
          <w:szCs w:val="22"/>
        </w:rPr>
        <w:t xml:space="preserve">Auteur (s): </w:t>
      </w:r>
      <w:r w:rsidRPr="000C56A9">
        <w:rPr>
          <w:color w:val="FF0000"/>
          <w:sz w:val="22"/>
          <w:szCs w:val="22"/>
        </w:rPr>
        <w:t xml:space="preserve">Naam </w:t>
      </w:r>
    </w:p>
    <w:p w14:paraId="6178E756" w14:textId="77777777" w:rsidR="00C14484" w:rsidRDefault="00C14484" w:rsidP="00C14484">
      <w:pPr>
        <w:rPr>
          <w:color w:val="FF0000"/>
        </w:rPr>
      </w:pPr>
      <w:r w:rsidRPr="007527C3">
        <w:t>Documentbeheer</w:t>
      </w:r>
      <w:r w:rsidRPr="000C56A9">
        <w:rPr>
          <w:color w:val="FF0000"/>
        </w:rPr>
        <w:t xml:space="preserve">: Organisatie/eindverantwoordelijke </w:t>
      </w:r>
    </w:p>
    <w:p w14:paraId="764FC274" w14:textId="77777777" w:rsidR="00C14484" w:rsidRDefault="00C14484" w:rsidP="00C14484">
      <w:pPr>
        <w:rPr>
          <w:color w:val="FF0000"/>
        </w:rPr>
      </w:pPr>
    </w:p>
    <w:p w14:paraId="6CE3D1C7" w14:textId="77777777" w:rsidR="00C14484" w:rsidRDefault="00C14484" w:rsidP="00C14484">
      <w:pPr>
        <w:rPr>
          <w:color w:val="FF0000"/>
        </w:rPr>
      </w:pPr>
    </w:p>
    <w:tbl>
      <w:tblPr>
        <w:tblStyle w:val="Tabelraster"/>
        <w:tblW w:w="0" w:type="auto"/>
        <w:tblLook w:val="04A0" w:firstRow="1" w:lastRow="0" w:firstColumn="1" w:lastColumn="0" w:noHBand="0" w:noVBand="1"/>
      </w:tblPr>
      <w:tblGrid>
        <w:gridCol w:w="1811"/>
        <w:gridCol w:w="1811"/>
        <w:gridCol w:w="5434"/>
      </w:tblGrid>
      <w:tr w:rsidR="00C14484" w14:paraId="49654E7C" w14:textId="77777777" w:rsidTr="008341C8">
        <w:tc>
          <w:tcPr>
            <w:tcW w:w="1811" w:type="dxa"/>
            <w:shd w:val="clear" w:color="auto" w:fill="8EAADB" w:themeFill="accent1" w:themeFillTint="99"/>
          </w:tcPr>
          <w:p w14:paraId="7AF3A006" w14:textId="77777777" w:rsidR="00C14484" w:rsidRPr="007527C3" w:rsidRDefault="00C14484" w:rsidP="008341C8">
            <w:r w:rsidRPr="007527C3">
              <w:t>Versienummer</w:t>
            </w:r>
          </w:p>
        </w:tc>
        <w:tc>
          <w:tcPr>
            <w:tcW w:w="1811" w:type="dxa"/>
            <w:shd w:val="clear" w:color="auto" w:fill="8EAADB" w:themeFill="accent1" w:themeFillTint="99"/>
          </w:tcPr>
          <w:p w14:paraId="6F4EF333" w14:textId="77777777" w:rsidR="00C14484" w:rsidRPr="007527C3" w:rsidRDefault="00C14484" w:rsidP="008341C8">
            <w:pPr>
              <w:pStyle w:val="Default"/>
              <w:rPr>
                <w:color w:val="auto"/>
                <w:sz w:val="18"/>
                <w:szCs w:val="18"/>
              </w:rPr>
            </w:pPr>
            <w:r w:rsidRPr="007527C3">
              <w:rPr>
                <w:color w:val="auto"/>
                <w:sz w:val="18"/>
                <w:szCs w:val="18"/>
              </w:rPr>
              <w:t xml:space="preserve">Datum </w:t>
            </w:r>
          </w:p>
          <w:p w14:paraId="42D4D075" w14:textId="77777777" w:rsidR="00C14484" w:rsidRPr="007527C3" w:rsidRDefault="00C14484" w:rsidP="008341C8"/>
        </w:tc>
        <w:tc>
          <w:tcPr>
            <w:tcW w:w="5434" w:type="dxa"/>
            <w:shd w:val="clear" w:color="auto" w:fill="8EAADB" w:themeFill="accent1" w:themeFillTint="99"/>
          </w:tcPr>
          <w:p w14:paraId="794DE5C0" w14:textId="77777777" w:rsidR="00C14484" w:rsidRPr="007527C3" w:rsidRDefault="00C14484" w:rsidP="008341C8">
            <w:pPr>
              <w:pStyle w:val="Default"/>
              <w:rPr>
                <w:color w:val="auto"/>
                <w:sz w:val="18"/>
                <w:szCs w:val="18"/>
              </w:rPr>
            </w:pPr>
            <w:r w:rsidRPr="007527C3">
              <w:rPr>
                <w:color w:val="auto"/>
                <w:sz w:val="18"/>
                <w:szCs w:val="18"/>
              </w:rPr>
              <w:t xml:space="preserve">Omschrijving status en aanpassingen document </w:t>
            </w:r>
          </w:p>
          <w:p w14:paraId="3C74015E" w14:textId="77777777" w:rsidR="00C14484" w:rsidRPr="007527C3" w:rsidRDefault="00C14484" w:rsidP="008341C8"/>
        </w:tc>
      </w:tr>
      <w:tr w:rsidR="00C14484" w14:paraId="28B2C7A1" w14:textId="77777777" w:rsidTr="008341C8">
        <w:tc>
          <w:tcPr>
            <w:tcW w:w="1811" w:type="dxa"/>
          </w:tcPr>
          <w:p w14:paraId="4E80D4FF" w14:textId="77777777" w:rsidR="00C14484" w:rsidRPr="000C56A9" w:rsidRDefault="00C14484" w:rsidP="008341C8">
            <w:pPr>
              <w:rPr>
                <w:color w:val="FF0000"/>
              </w:rPr>
            </w:pPr>
          </w:p>
        </w:tc>
        <w:tc>
          <w:tcPr>
            <w:tcW w:w="1811" w:type="dxa"/>
          </w:tcPr>
          <w:p w14:paraId="3F780E55" w14:textId="77777777" w:rsidR="00C14484" w:rsidRPr="000C56A9" w:rsidRDefault="00C14484" w:rsidP="008341C8">
            <w:pPr>
              <w:rPr>
                <w:color w:val="FF0000"/>
              </w:rPr>
            </w:pPr>
          </w:p>
        </w:tc>
        <w:tc>
          <w:tcPr>
            <w:tcW w:w="5434" w:type="dxa"/>
          </w:tcPr>
          <w:p w14:paraId="7BCAA898" w14:textId="77777777" w:rsidR="00C14484" w:rsidRPr="000C56A9" w:rsidRDefault="00C14484" w:rsidP="008341C8">
            <w:pPr>
              <w:rPr>
                <w:color w:val="FF0000"/>
              </w:rPr>
            </w:pPr>
          </w:p>
        </w:tc>
      </w:tr>
      <w:tr w:rsidR="00C14484" w14:paraId="613EAB70" w14:textId="77777777" w:rsidTr="008341C8">
        <w:tc>
          <w:tcPr>
            <w:tcW w:w="1811" w:type="dxa"/>
          </w:tcPr>
          <w:p w14:paraId="6DA1416E" w14:textId="77777777" w:rsidR="00C14484" w:rsidRPr="000C56A9" w:rsidRDefault="00C14484" w:rsidP="008341C8">
            <w:pPr>
              <w:rPr>
                <w:color w:val="FF0000"/>
              </w:rPr>
            </w:pPr>
          </w:p>
        </w:tc>
        <w:tc>
          <w:tcPr>
            <w:tcW w:w="1811" w:type="dxa"/>
          </w:tcPr>
          <w:p w14:paraId="5E57FFE9" w14:textId="77777777" w:rsidR="00C14484" w:rsidRPr="000C56A9" w:rsidRDefault="00C14484" w:rsidP="008341C8">
            <w:pPr>
              <w:rPr>
                <w:color w:val="FF0000"/>
              </w:rPr>
            </w:pPr>
          </w:p>
        </w:tc>
        <w:tc>
          <w:tcPr>
            <w:tcW w:w="5434" w:type="dxa"/>
          </w:tcPr>
          <w:p w14:paraId="71017DA9" w14:textId="77777777" w:rsidR="00C14484" w:rsidRPr="000C56A9" w:rsidRDefault="00C14484" w:rsidP="008341C8">
            <w:pPr>
              <w:rPr>
                <w:color w:val="FF0000"/>
              </w:rPr>
            </w:pPr>
          </w:p>
        </w:tc>
      </w:tr>
      <w:tr w:rsidR="00C14484" w14:paraId="12C5CF84" w14:textId="77777777" w:rsidTr="008341C8">
        <w:tc>
          <w:tcPr>
            <w:tcW w:w="1811" w:type="dxa"/>
          </w:tcPr>
          <w:p w14:paraId="3C43C905" w14:textId="77777777" w:rsidR="00C14484" w:rsidRPr="000C56A9" w:rsidRDefault="00C14484" w:rsidP="008341C8">
            <w:pPr>
              <w:rPr>
                <w:color w:val="FF0000"/>
              </w:rPr>
            </w:pPr>
          </w:p>
        </w:tc>
        <w:tc>
          <w:tcPr>
            <w:tcW w:w="1811" w:type="dxa"/>
          </w:tcPr>
          <w:p w14:paraId="0F839CC9" w14:textId="77777777" w:rsidR="00C14484" w:rsidRPr="000C56A9" w:rsidRDefault="00C14484" w:rsidP="008341C8">
            <w:pPr>
              <w:rPr>
                <w:color w:val="FF0000"/>
              </w:rPr>
            </w:pPr>
          </w:p>
        </w:tc>
        <w:tc>
          <w:tcPr>
            <w:tcW w:w="5434" w:type="dxa"/>
          </w:tcPr>
          <w:p w14:paraId="472287F0" w14:textId="77777777" w:rsidR="00C14484" w:rsidRPr="000C56A9" w:rsidRDefault="00C14484" w:rsidP="008341C8">
            <w:pPr>
              <w:rPr>
                <w:color w:val="FF0000"/>
              </w:rPr>
            </w:pPr>
          </w:p>
        </w:tc>
      </w:tr>
      <w:tr w:rsidR="00C14484" w14:paraId="68D742CA" w14:textId="77777777" w:rsidTr="008341C8">
        <w:tc>
          <w:tcPr>
            <w:tcW w:w="1811" w:type="dxa"/>
          </w:tcPr>
          <w:p w14:paraId="49B6BFD0" w14:textId="77777777" w:rsidR="00C14484" w:rsidRPr="000C56A9" w:rsidRDefault="00C14484" w:rsidP="008341C8">
            <w:pPr>
              <w:rPr>
                <w:color w:val="FF0000"/>
              </w:rPr>
            </w:pPr>
          </w:p>
        </w:tc>
        <w:tc>
          <w:tcPr>
            <w:tcW w:w="1811" w:type="dxa"/>
          </w:tcPr>
          <w:p w14:paraId="02E965A2" w14:textId="77777777" w:rsidR="00C14484" w:rsidRPr="000C56A9" w:rsidRDefault="00C14484" w:rsidP="008341C8">
            <w:pPr>
              <w:rPr>
                <w:color w:val="FF0000"/>
              </w:rPr>
            </w:pPr>
          </w:p>
        </w:tc>
        <w:tc>
          <w:tcPr>
            <w:tcW w:w="5434" w:type="dxa"/>
          </w:tcPr>
          <w:p w14:paraId="4EECADE0" w14:textId="77777777" w:rsidR="00C14484" w:rsidRPr="000C56A9" w:rsidRDefault="00C14484" w:rsidP="008341C8">
            <w:pPr>
              <w:rPr>
                <w:color w:val="FF0000"/>
              </w:rPr>
            </w:pPr>
          </w:p>
        </w:tc>
      </w:tr>
      <w:tr w:rsidR="00C14484" w14:paraId="157952D7" w14:textId="77777777" w:rsidTr="008341C8">
        <w:tc>
          <w:tcPr>
            <w:tcW w:w="1811" w:type="dxa"/>
          </w:tcPr>
          <w:p w14:paraId="252A3D1D" w14:textId="77777777" w:rsidR="00C14484" w:rsidRPr="000C56A9" w:rsidRDefault="00C14484" w:rsidP="008341C8">
            <w:pPr>
              <w:rPr>
                <w:color w:val="FF0000"/>
              </w:rPr>
            </w:pPr>
          </w:p>
        </w:tc>
        <w:tc>
          <w:tcPr>
            <w:tcW w:w="1811" w:type="dxa"/>
          </w:tcPr>
          <w:p w14:paraId="6077536E" w14:textId="77777777" w:rsidR="00C14484" w:rsidRPr="000C56A9" w:rsidRDefault="00C14484" w:rsidP="008341C8">
            <w:pPr>
              <w:rPr>
                <w:color w:val="FF0000"/>
              </w:rPr>
            </w:pPr>
          </w:p>
        </w:tc>
        <w:tc>
          <w:tcPr>
            <w:tcW w:w="5434" w:type="dxa"/>
          </w:tcPr>
          <w:p w14:paraId="5CC89141" w14:textId="77777777" w:rsidR="00C14484" w:rsidRPr="000C56A9" w:rsidRDefault="00C14484" w:rsidP="008341C8">
            <w:pPr>
              <w:rPr>
                <w:color w:val="FF0000"/>
              </w:rPr>
            </w:pPr>
          </w:p>
        </w:tc>
      </w:tr>
    </w:tbl>
    <w:p w14:paraId="6A6BCEFB" w14:textId="77777777" w:rsidR="00C14484" w:rsidRDefault="00C14484">
      <w:r>
        <w:br w:type="page"/>
      </w:r>
    </w:p>
    <w:sdt>
      <w:sdtPr>
        <w:rPr>
          <w:rFonts w:ascii="Arial" w:eastAsia="MS Mincho" w:hAnsi="Arial" w:cs="Arial"/>
          <w:b/>
          <w:bCs w:val="0"/>
          <w:sz w:val="22"/>
          <w:szCs w:val="22"/>
        </w:rPr>
        <w:id w:val="-1746330804"/>
        <w:docPartObj>
          <w:docPartGallery w:val="Table of Contents"/>
          <w:docPartUnique/>
        </w:docPartObj>
      </w:sdtPr>
      <w:sdtEndPr>
        <w:rPr>
          <w:noProof/>
        </w:rPr>
      </w:sdtEndPr>
      <w:sdtContent>
        <w:p w14:paraId="44F05AF6" w14:textId="77777777" w:rsidR="006441C4" w:rsidRDefault="009A60B9" w:rsidP="00A17886">
          <w:pPr>
            <w:pStyle w:val="Kopvaninhoudsopgave"/>
            <w:rPr>
              <w:rFonts w:ascii="Arial" w:hAnsi="Arial" w:cs="Arial"/>
              <w:b/>
            </w:rPr>
          </w:pPr>
          <w:r>
            <w:rPr>
              <w:rFonts w:ascii="Arial" w:hAnsi="Arial" w:cs="Arial"/>
              <w:b/>
            </w:rPr>
            <w:t>INHOUDSOPGAVE</w:t>
          </w:r>
        </w:p>
        <w:p w14:paraId="53DE58CC" w14:textId="77777777" w:rsidR="009A60B9" w:rsidRPr="009A60B9" w:rsidRDefault="009A60B9" w:rsidP="009A60B9"/>
        <w:p w14:paraId="14016440" w14:textId="77777777" w:rsidR="006055B1" w:rsidRDefault="006441C4">
          <w:pPr>
            <w:pStyle w:val="Inhopg1"/>
            <w:rPr>
              <w:rFonts w:eastAsiaTheme="minorEastAsia" w:cstheme="minorBidi"/>
              <w:b w:val="0"/>
              <w:bCs w:val="0"/>
              <w:noProof/>
              <w:sz w:val="24"/>
              <w:szCs w:val="24"/>
            </w:rPr>
          </w:pPr>
          <w:r>
            <w:fldChar w:fldCharType="begin"/>
          </w:r>
          <w:r>
            <w:instrText>TOC \o "1-3" \h \z \u</w:instrText>
          </w:r>
          <w:r>
            <w:fldChar w:fldCharType="separate"/>
          </w:r>
          <w:hyperlink w:anchor="_Toc120543091" w:history="1">
            <w:r w:rsidR="006055B1" w:rsidRPr="005724AC">
              <w:rPr>
                <w:rStyle w:val="Hyperlink"/>
                <w:noProof/>
              </w:rPr>
              <w:t>HOOFDSTUK 1</w:t>
            </w:r>
            <w:r w:rsidR="006055B1">
              <w:rPr>
                <w:rFonts w:eastAsiaTheme="minorEastAsia" w:cstheme="minorBidi"/>
                <w:b w:val="0"/>
                <w:bCs w:val="0"/>
                <w:noProof/>
                <w:sz w:val="24"/>
                <w:szCs w:val="24"/>
              </w:rPr>
              <w:tab/>
            </w:r>
            <w:r w:rsidR="006055B1" w:rsidRPr="005724AC">
              <w:rPr>
                <w:rStyle w:val="Hyperlink"/>
                <w:noProof/>
              </w:rPr>
              <w:t>ALGEMENE INFORMATIE</w:t>
            </w:r>
            <w:r w:rsidR="006055B1">
              <w:rPr>
                <w:noProof/>
                <w:webHidden/>
              </w:rPr>
              <w:tab/>
            </w:r>
            <w:r w:rsidR="006055B1">
              <w:rPr>
                <w:noProof/>
                <w:webHidden/>
              </w:rPr>
              <w:fldChar w:fldCharType="begin"/>
            </w:r>
            <w:r w:rsidR="006055B1">
              <w:rPr>
                <w:noProof/>
                <w:webHidden/>
              </w:rPr>
              <w:instrText xml:space="preserve"> PAGEREF _Toc120543091 \h </w:instrText>
            </w:r>
            <w:r w:rsidR="006055B1">
              <w:rPr>
                <w:noProof/>
                <w:webHidden/>
              </w:rPr>
            </w:r>
            <w:r w:rsidR="006055B1">
              <w:rPr>
                <w:noProof/>
                <w:webHidden/>
              </w:rPr>
              <w:fldChar w:fldCharType="separate"/>
            </w:r>
            <w:r w:rsidR="006055B1">
              <w:rPr>
                <w:noProof/>
                <w:webHidden/>
              </w:rPr>
              <w:t>4</w:t>
            </w:r>
            <w:r w:rsidR="006055B1">
              <w:rPr>
                <w:noProof/>
                <w:webHidden/>
              </w:rPr>
              <w:fldChar w:fldCharType="end"/>
            </w:r>
          </w:hyperlink>
        </w:p>
        <w:p w14:paraId="146FB26F" w14:textId="77777777" w:rsidR="006055B1" w:rsidRDefault="00A648A8">
          <w:pPr>
            <w:pStyle w:val="Inhopg2"/>
            <w:tabs>
              <w:tab w:val="left" w:pos="880"/>
            </w:tabs>
            <w:rPr>
              <w:rFonts w:eastAsiaTheme="minorEastAsia" w:cstheme="minorBidi"/>
              <w:i w:val="0"/>
              <w:iCs w:val="0"/>
              <w:noProof/>
              <w:sz w:val="24"/>
              <w:szCs w:val="24"/>
            </w:rPr>
          </w:pPr>
          <w:hyperlink w:anchor="_Toc120543092" w:history="1">
            <w:r w:rsidR="006055B1" w:rsidRPr="005724AC">
              <w:rPr>
                <w:rStyle w:val="Hyperlink"/>
                <w:noProof/>
              </w:rPr>
              <w:t>1.1</w:t>
            </w:r>
            <w:r w:rsidR="006055B1">
              <w:rPr>
                <w:rFonts w:eastAsiaTheme="minorEastAsia" w:cstheme="minorBidi"/>
                <w:i w:val="0"/>
                <w:iCs w:val="0"/>
                <w:noProof/>
                <w:sz w:val="24"/>
                <w:szCs w:val="24"/>
              </w:rPr>
              <w:tab/>
            </w:r>
            <w:r w:rsidR="006055B1" w:rsidRPr="005724AC">
              <w:rPr>
                <w:rStyle w:val="Hyperlink"/>
                <w:noProof/>
              </w:rPr>
              <w:t>ORGANISATIE</w:t>
            </w:r>
            <w:r w:rsidR="006055B1">
              <w:rPr>
                <w:noProof/>
                <w:webHidden/>
              </w:rPr>
              <w:tab/>
            </w:r>
            <w:r w:rsidR="006055B1">
              <w:rPr>
                <w:noProof/>
                <w:webHidden/>
              </w:rPr>
              <w:fldChar w:fldCharType="begin"/>
            </w:r>
            <w:r w:rsidR="006055B1">
              <w:rPr>
                <w:noProof/>
                <w:webHidden/>
              </w:rPr>
              <w:instrText xml:space="preserve"> PAGEREF _Toc120543092 \h </w:instrText>
            </w:r>
            <w:r w:rsidR="006055B1">
              <w:rPr>
                <w:noProof/>
                <w:webHidden/>
              </w:rPr>
            </w:r>
            <w:r w:rsidR="006055B1">
              <w:rPr>
                <w:noProof/>
                <w:webHidden/>
              </w:rPr>
              <w:fldChar w:fldCharType="separate"/>
            </w:r>
            <w:r w:rsidR="006055B1">
              <w:rPr>
                <w:noProof/>
                <w:webHidden/>
              </w:rPr>
              <w:t>4</w:t>
            </w:r>
            <w:r w:rsidR="006055B1">
              <w:rPr>
                <w:noProof/>
                <w:webHidden/>
              </w:rPr>
              <w:fldChar w:fldCharType="end"/>
            </w:r>
          </w:hyperlink>
        </w:p>
        <w:p w14:paraId="1C1D153B" w14:textId="77777777" w:rsidR="006055B1" w:rsidRDefault="00A648A8">
          <w:pPr>
            <w:pStyle w:val="Inhopg2"/>
            <w:tabs>
              <w:tab w:val="left" w:pos="880"/>
            </w:tabs>
            <w:rPr>
              <w:rFonts w:eastAsiaTheme="minorEastAsia" w:cstheme="minorBidi"/>
              <w:i w:val="0"/>
              <w:iCs w:val="0"/>
              <w:noProof/>
              <w:sz w:val="24"/>
              <w:szCs w:val="24"/>
            </w:rPr>
          </w:pPr>
          <w:hyperlink w:anchor="_Toc120543093" w:history="1">
            <w:r w:rsidR="006055B1" w:rsidRPr="005724AC">
              <w:rPr>
                <w:rStyle w:val="Hyperlink"/>
                <w:noProof/>
              </w:rPr>
              <w:t>1.2</w:t>
            </w:r>
            <w:r w:rsidR="006055B1">
              <w:rPr>
                <w:rFonts w:eastAsiaTheme="minorEastAsia" w:cstheme="minorBidi"/>
                <w:i w:val="0"/>
                <w:iCs w:val="0"/>
                <w:noProof/>
                <w:sz w:val="24"/>
                <w:szCs w:val="24"/>
              </w:rPr>
              <w:tab/>
            </w:r>
            <w:r w:rsidR="006055B1" w:rsidRPr="005724AC">
              <w:rPr>
                <w:rStyle w:val="Hyperlink"/>
                <w:noProof/>
              </w:rPr>
              <w:t>EVENEMENT</w:t>
            </w:r>
            <w:r w:rsidR="006055B1">
              <w:rPr>
                <w:noProof/>
                <w:webHidden/>
              </w:rPr>
              <w:tab/>
            </w:r>
            <w:r w:rsidR="006055B1">
              <w:rPr>
                <w:noProof/>
                <w:webHidden/>
              </w:rPr>
              <w:fldChar w:fldCharType="begin"/>
            </w:r>
            <w:r w:rsidR="006055B1">
              <w:rPr>
                <w:noProof/>
                <w:webHidden/>
              </w:rPr>
              <w:instrText xml:space="preserve"> PAGEREF _Toc120543093 \h </w:instrText>
            </w:r>
            <w:r w:rsidR="006055B1">
              <w:rPr>
                <w:noProof/>
                <w:webHidden/>
              </w:rPr>
            </w:r>
            <w:r w:rsidR="006055B1">
              <w:rPr>
                <w:noProof/>
                <w:webHidden/>
              </w:rPr>
              <w:fldChar w:fldCharType="separate"/>
            </w:r>
            <w:r w:rsidR="006055B1">
              <w:rPr>
                <w:noProof/>
                <w:webHidden/>
              </w:rPr>
              <w:t>5</w:t>
            </w:r>
            <w:r w:rsidR="006055B1">
              <w:rPr>
                <w:noProof/>
                <w:webHidden/>
              </w:rPr>
              <w:fldChar w:fldCharType="end"/>
            </w:r>
          </w:hyperlink>
        </w:p>
        <w:p w14:paraId="22C44829" w14:textId="77777777" w:rsidR="006055B1" w:rsidRDefault="00A648A8">
          <w:pPr>
            <w:pStyle w:val="Inhopg1"/>
            <w:rPr>
              <w:rFonts w:eastAsiaTheme="minorEastAsia" w:cstheme="minorBidi"/>
              <w:b w:val="0"/>
              <w:bCs w:val="0"/>
              <w:noProof/>
              <w:sz w:val="24"/>
              <w:szCs w:val="24"/>
            </w:rPr>
          </w:pPr>
          <w:hyperlink w:anchor="_Toc120543094" w:history="1">
            <w:r w:rsidR="006055B1" w:rsidRPr="005724AC">
              <w:rPr>
                <w:rStyle w:val="Hyperlink"/>
                <w:noProof/>
              </w:rPr>
              <w:t>HOOFDSTUK 2</w:t>
            </w:r>
            <w:r w:rsidR="006055B1">
              <w:rPr>
                <w:rFonts w:eastAsiaTheme="minorEastAsia" w:cstheme="minorBidi"/>
                <w:b w:val="0"/>
                <w:bCs w:val="0"/>
                <w:noProof/>
                <w:sz w:val="24"/>
                <w:szCs w:val="24"/>
              </w:rPr>
              <w:tab/>
            </w:r>
            <w:r w:rsidR="006055B1" w:rsidRPr="005724AC">
              <w:rPr>
                <w:rStyle w:val="Hyperlink"/>
                <w:noProof/>
              </w:rPr>
              <w:t>VEILIGHEIDSVOORZIENINGEN &amp; MAATREGELEN</w:t>
            </w:r>
            <w:r w:rsidR="006055B1">
              <w:rPr>
                <w:noProof/>
                <w:webHidden/>
              </w:rPr>
              <w:tab/>
            </w:r>
            <w:r w:rsidR="006055B1">
              <w:rPr>
                <w:noProof/>
                <w:webHidden/>
              </w:rPr>
              <w:fldChar w:fldCharType="begin"/>
            </w:r>
            <w:r w:rsidR="006055B1">
              <w:rPr>
                <w:noProof/>
                <w:webHidden/>
              </w:rPr>
              <w:instrText xml:space="preserve"> PAGEREF _Toc120543094 \h </w:instrText>
            </w:r>
            <w:r w:rsidR="006055B1">
              <w:rPr>
                <w:noProof/>
                <w:webHidden/>
              </w:rPr>
            </w:r>
            <w:r w:rsidR="006055B1">
              <w:rPr>
                <w:noProof/>
                <w:webHidden/>
              </w:rPr>
              <w:fldChar w:fldCharType="separate"/>
            </w:r>
            <w:r w:rsidR="006055B1">
              <w:rPr>
                <w:noProof/>
                <w:webHidden/>
              </w:rPr>
              <w:t>6</w:t>
            </w:r>
            <w:r w:rsidR="006055B1">
              <w:rPr>
                <w:noProof/>
                <w:webHidden/>
              </w:rPr>
              <w:fldChar w:fldCharType="end"/>
            </w:r>
          </w:hyperlink>
        </w:p>
        <w:p w14:paraId="5F110A8F" w14:textId="77777777" w:rsidR="006055B1" w:rsidRDefault="00A648A8">
          <w:pPr>
            <w:pStyle w:val="Inhopg2"/>
            <w:tabs>
              <w:tab w:val="left" w:pos="880"/>
            </w:tabs>
            <w:rPr>
              <w:rFonts w:eastAsiaTheme="minorEastAsia" w:cstheme="minorBidi"/>
              <w:i w:val="0"/>
              <w:iCs w:val="0"/>
              <w:noProof/>
              <w:sz w:val="24"/>
              <w:szCs w:val="24"/>
            </w:rPr>
          </w:pPr>
          <w:hyperlink w:anchor="_Toc120543095" w:history="1">
            <w:r w:rsidR="006055B1" w:rsidRPr="005724AC">
              <w:rPr>
                <w:rStyle w:val="Hyperlink"/>
                <w:noProof/>
              </w:rPr>
              <w:t>2.1</w:t>
            </w:r>
            <w:r w:rsidR="006055B1">
              <w:rPr>
                <w:rFonts w:eastAsiaTheme="minorEastAsia" w:cstheme="minorBidi"/>
                <w:i w:val="0"/>
                <w:iCs w:val="0"/>
                <w:noProof/>
                <w:sz w:val="24"/>
                <w:szCs w:val="24"/>
              </w:rPr>
              <w:tab/>
            </w:r>
            <w:r w:rsidR="006055B1" w:rsidRPr="005724AC">
              <w:rPr>
                <w:rStyle w:val="Hyperlink"/>
                <w:noProof/>
              </w:rPr>
              <w:t>ORGANISATIESTRUCTUUR</w:t>
            </w:r>
            <w:r w:rsidR="006055B1">
              <w:rPr>
                <w:noProof/>
                <w:webHidden/>
              </w:rPr>
              <w:tab/>
            </w:r>
            <w:r w:rsidR="006055B1">
              <w:rPr>
                <w:noProof/>
                <w:webHidden/>
              </w:rPr>
              <w:fldChar w:fldCharType="begin"/>
            </w:r>
            <w:r w:rsidR="006055B1">
              <w:rPr>
                <w:noProof/>
                <w:webHidden/>
              </w:rPr>
              <w:instrText xml:space="preserve"> PAGEREF _Toc120543095 \h </w:instrText>
            </w:r>
            <w:r w:rsidR="006055B1">
              <w:rPr>
                <w:noProof/>
                <w:webHidden/>
              </w:rPr>
            </w:r>
            <w:r w:rsidR="006055B1">
              <w:rPr>
                <w:noProof/>
                <w:webHidden/>
              </w:rPr>
              <w:fldChar w:fldCharType="separate"/>
            </w:r>
            <w:r w:rsidR="006055B1">
              <w:rPr>
                <w:noProof/>
                <w:webHidden/>
              </w:rPr>
              <w:t>6</w:t>
            </w:r>
            <w:r w:rsidR="006055B1">
              <w:rPr>
                <w:noProof/>
                <w:webHidden/>
              </w:rPr>
              <w:fldChar w:fldCharType="end"/>
            </w:r>
          </w:hyperlink>
        </w:p>
        <w:p w14:paraId="2BCEFC99" w14:textId="77777777" w:rsidR="006055B1" w:rsidRDefault="00A648A8">
          <w:pPr>
            <w:pStyle w:val="Inhopg2"/>
            <w:tabs>
              <w:tab w:val="left" w:pos="880"/>
            </w:tabs>
            <w:rPr>
              <w:rFonts w:eastAsiaTheme="minorEastAsia" w:cstheme="minorBidi"/>
              <w:i w:val="0"/>
              <w:iCs w:val="0"/>
              <w:noProof/>
              <w:sz w:val="24"/>
              <w:szCs w:val="24"/>
            </w:rPr>
          </w:pPr>
          <w:hyperlink w:anchor="_Toc120543096" w:history="1">
            <w:r w:rsidR="006055B1" w:rsidRPr="005724AC">
              <w:rPr>
                <w:rStyle w:val="Hyperlink"/>
                <w:noProof/>
              </w:rPr>
              <w:t>2.2</w:t>
            </w:r>
            <w:r w:rsidR="006055B1">
              <w:rPr>
                <w:rFonts w:eastAsiaTheme="minorEastAsia" w:cstheme="minorBidi"/>
                <w:i w:val="0"/>
                <w:iCs w:val="0"/>
                <w:noProof/>
                <w:sz w:val="24"/>
                <w:szCs w:val="24"/>
              </w:rPr>
              <w:tab/>
            </w:r>
            <w:r w:rsidR="006055B1" w:rsidRPr="005724AC">
              <w:rPr>
                <w:rStyle w:val="Hyperlink"/>
                <w:noProof/>
              </w:rPr>
              <w:t>TOEGANG</w:t>
            </w:r>
            <w:r w:rsidR="006055B1">
              <w:rPr>
                <w:noProof/>
                <w:webHidden/>
              </w:rPr>
              <w:tab/>
            </w:r>
            <w:r w:rsidR="006055B1">
              <w:rPr>
                <w:noProof/>
                <w:webHidden/>
              </w:rPr>
              <w:fldChar w:fldCharType="begin"/>
            </w:r>
            <w:r w:rsidR="006055B1">
              <w:rPr>
                <w:noProof/>
                <w:webHidden/>
              </w:rPr>
              <w:instrText xml:space="preserve"> PAGEREF _Toc120543096 \h </w:instrText>
            </w:r>
            <w:r w:rsidR="006055B1">
              <w:rPr>
                <w:noProof/>
                <w:webHidden/>
              </w:rPr>
            </w:r>
            <w:r w:rsidR="006055B1">
              <w:rPr>
                <w:noProof/>
                <w:webHidden/>
              </w:rPr>
              <w:fldChar w:fldCharType="separate"/>
            </w:r>
            <w:r w:rsidR="006055B1">
              <w:rPr>
                <w:noProof/>
                <w:webHidden/>
              </w:rPr>
              <w:t>6</w:t>
            </w:r>
            <w:r w:rsidR="006055B1">
              <w:rPr>
                <w:noProof/>
                <w:webHidden/>
              </w:rPr>
              <w:fldChar w:fldCharType="end"/>
            </w:r>
          </w:hyperlink>
        </w:p>
        <w:p w14:paraId="3EBD3B98" w14:textId="77777777" w:rsidR="006055B1" w:rsidRDefault="00A648A8">
          <w:pPr>
            <w:pStyle w:val="Inhopg2"/>
            <w:tabs>
              <w:tab w:val="left" w:pos="880"/>
            </w:tabs>
            <w:rPr>
              <w:rFonts w:eastAsiaTheme="minorEastAsia" w:cstheme="minorBidi"/>
              <w:i w:val="0"/>
              <w:iCs w:val="0"/>
              <w:noProof/>
              <w:sz w:val="24"/>
              <w:szCs w:val="24"/>
            </w:rPr>
          </w:pPr>
          <w:hyperlink w:anchor="_Toc120543097" w:history="1">
            <w:r w:rsidR="006055B1" w:rsidRPr="005724AC">
              <w:rPr>
                <w:rStyle w:val="Hyperlink"/>
                <w:noProof/>
              </w:rPr>
              <w:t>2.3</w:t>
            </w:r>
            <w:r w:rsidR="006055B1">
              <w:rPr>
                <w:rFonts w:eastAsiaTheme="minorEastAsia" w:cstheme="minorBidi"/>
                <w:i w:val="0"/>
                <w:iCs w:val="0"/>
                <w:noProof/>
                <w:sz w:val="24"/>
                <w:szCs w:val="24"/>
              </w:rPr>
              <w:tab/>
            </w:r>
            <w:r w:rsidR="006055B1" w:rsidRPr="005724AC">
              <w:rPr>
                <w:rStyle w:val="Hyperlink"/>
                <w:noProof/>
              </w:rPr>
              <w:t>BEVEILIGING</w:t>
            </w:r>
            <w:r w:rsidR="006055B1">
              <w:rPr>
                <w:noProof/>
                <w:webHidden/>
              </w:rPr>
              <w:tab/>
            </w:r>
            <w:r w:rsidR="006055B1">
              <w:rPr>
                <w:noProof/>
                <w:webHidden/>
              </w:rPr>
              <w:fldChar w:fldCharType="begin"/>
            </w:r>
            <w:r w:rsidR="006055B1">
              <w:rPr>
                <w:noProof/>
                <w:webHidden/>
              </w:rPr>
              <w:instrText xml:space="preserve"> PAGEREF _Toc120543097 \h </w:instrText>
            </w:r>
            <w:r w:rsidR="006055B1">
              <w:rPr>
                <w:noProof/>
                <w:webHidden/>
              </w:rPr>
            </w:r>
            <w:r w:rsidR="006055B1">
              <w:rPr>
                <w:noProof/>
                <w:webHidden/>
              </w:rPr>
              <w:fldChar w:fldCharType="separate"/>
            </w:r>
            <w:r w:rsidR="006055B1">
              <w:rPr>
                <w:noProof/>
                <w:webHidden/>
              </w:rPr>
              <w:t>6</w:t>
            </w:r>
            <w:r w:rsidR="006055B1">
              <w:rPr>
                <w:noProof/>
                <w:webHidden/>
              </w:rPr>
              <w:fldChar w:fldCharType="end"/>
            </w:r>
          </w:hyperlink>
        </w:p>
        <w:p w14:paraId="7CA41107" w14:textId="77777777" w:rsidR="006055B1" w:rsidRDefault="00A648A8">
          <w:pPr>
            <w:pStyle w:val="Inhopg2"/>
            <w:tabs>
              <w:tab w:val="left" w:pos="880"/>
            </w:tabs>
            <w:rPr>
              <w:rFonts w:eastAsiaTheme="minorEastAsia" w:cstheme="minorBidi"/>
              <w:i w:val="0"/>
              <w:iCs w:val="0"/>
              <w:noProof/>
              <w:sz w:val="24"/>
              <w:szCs w:val="24"/>
            </w:rPr>
          </w:pPr>
          <w:hyperlink w:anchor="_Toc120543098" w:history="1">
            <w:r w:rsidR="006055B1" w:rsidRPr="005724AC">
              <w:rPr>
                <w:rStyle w:val="Hyperlink"/>
                <w:noProof/>
              </w:rPr>
              <w:t>2.4</w:t>
            </w:r>
            <w:r w:rsidR="006055B1">
              <w:rPr>
                <w:rFonts w:eastAsiaTheme="minorEastAsia" w:cstheme="minorBidi"/>
                <w:i w:val="0"/>
                <w:iCs w:val="0"/>
                <w:noProof/>
                <w:sz w:val="24"/>
                <w:szCs w:val="24"/>
              </w:rPr>
              <w:tab/>
            </w:r>
            <w:r w:rsidR="006055B1" w:rsidRPr="005724AC">
              <w:rPr>
                <w:rStyle w:val="Hyperlink"/>
                <w:noProof/>
              </w:rPr>
              <w:t>MEDISCHE HULPVERLENING</w:t>
            </w:r>
            <w:r w:rsidR="006055B1">
              <w:rPr>
                <w:noProof/>
                <w:webHidden/>
              </w:rPr>
              <w:tab/>
            </w:r>
            <w:r w:rsidR="006055B1">
              <w:rPr>
                <w:noProof/>
                <w:webHidden/>
              </w:rPr>
              <w:fldChar w:fldCharType="begin"/>
            </w:r>
            <w:r w:rsidR="006055B1">
              <w:rPr>
                <w:noProof/>
                <w:webHidden/>
              </w:rPr>
              <w:instrText xml:space="preserve"> PAGEREF _Toc120543098 \h </w:instrText>
            </w:r>
            <w:r w:rsidR="006055B1">
              <w:rPr>
                <w:noProof/>
                <w:webHidden/>
              </w:rPr>
            </w:r>
            <w:r w:rsidR="006055B1">
              <w:rPr>
                <w:noProof/>
                <w:webHidden/>
              </w:rPr>
              <w:fldChar w:fldCharType="separate"/>
            </w:r>
            <w:r w:rsidR="006055B1">
              <w:rPr>
                <w:noProof/>
                <w:webHidden/>
              </w:rPr>
              <w:t>7</w:t>
            </w:r>
            <w:r w:rsidR="006055B1">
              <w:rPr>
                <w:noProof/>
                <w:webHidden/>
              </w:rPr>
              <w:fldChar w:fldCharType="end"/>
            </w:r>
          </w:hyperlink>
        </w:p>
        <w:p w14:paraId="3D2E3F71" w14:textId="77777777" w:rsidR="006055B1" w:rsidRDefault="00A648A8">
          <w:pPr>
            <w:pStyle w:val="Inhopg2"/>
            <w:tabs>
              <w:tab w:val="left" w:pos="880"/>
            </w:tabs>
            <w:rPr>
              <w:rFonts w:eastAsiaTheme="minorEastAsia" w:cstheme="minorBidi"/>
              <w:i w:val="0"/>
              <w:iCs w:val="0"/>
              <w:noProof/>
              <w:sz w:val="24"/>
              <w:szCs w:val="24"/>
            </w:rPr>
          </w:pPr>
          <w:hyperlink w:anchor="_Toc120543099" w:history="1">
            <w:r w:rsidR="006055B1" w:rsidRPr="005724AC">
              <w:rPr>
                <w:rStyle w:val="Hyperlink"/>
                <w:noProof/>
              </w:rPr>
              <w:t>2.5</w:t>
            </w:r>
            <w:r w:rsidR="006055B1">
              <w:rPr>
                <w:rFonts w:eastAsiaTheme="minorEastAsia" w:cstheme="minorBidi"/>
                <w:i w:val="0"/>
                <w:iCs w:val="0"/>
                <w:noProof/>
                <w:sz w:val="24"/>
                <w:szCs w:val="24"/>
              </w:rPr>
              <w:tab/>
            </w:r>
            <w:r w:rsidR="006055B1" w:rsidRPr="005724AC">
              <w:rPr>
                <w:rStyle w:val="Hyperlink"/>
                <w:noProof/>
              </w:rPr>
              <w:t>BRANDVEILIGHEID</w:t>
            </w:r>
            <w:r w:rsidR="006055B1">
              <w:rPr>
                <w:noProof/>
                <w:webHidden/>
              </w:rPr>
              <w:tab/>
            </w:r>
            <w:r w:rsidR="006055B1">
              <w:rPr>
                <w:noProof/>
                <w:webHidden/>
              </w:rPr>
              <w:fldChar w:fldCharType="begin"/>
            </w:r>
            <w:r w:rsidR="006055B1">
              <w:rPr>
                <w:noProof/>
                <w:webHidden/>
              </w:rPr>
              <w:instrText xml:space="preserve"> PAGEREF _Toc120543099 \h </w:instrText>
            </w:r>
            <w:r w:rsidR="006055B1">
              <w:rPr>
                <w:noProof/>
                <w:webHidden/>
              </w:rPr>
            </w:r>
            <w:r w:rsidR="006055B1">
              <w:rPr>
                <w:noProof/>
                <w:webHidden/>
              </w:rPr>
              <w:fldChar w:fldCharType="separate"/>
            </w:r>
            <w:r w:rsidR="006055B1">
              <w:rPr>
                <w:noProof/>
                <w:webHidden/>
              </w:rPr>
              <w:t>9</w:t>
            </w:r>
            <w:r w:rsidR="006055B1">
              <w:rPr>
                <w:noProof/>
                <w:webHidden/>
              </w:rPr>
              <w:fldChar w:fldCharType="end"/>
            </w:r>
          </w:hyperlink>
        </w:p>
        <w:p w14:paraId="32449C4E" w14:textId="77777777" w:rsidR="006055B1" w:rsidRDefault="00A648A8">
          <w:pPr>
            <w:pStyle w:val="Inhopg2"/>
            <w:tabs>
              <w:tab w:val="left" w:pos="880"/>
            </w:tabs>
            <w:rPr>
              <w:rFonts w:eastAsiaTheme="minorEastAsia" w:cstheme="minorBidi"/>
              <w:i w:val="0"/>
              <w:iCs w:val="0"/>
              <w:noProof/>
              <w:sz w:val="24"/>
              <w:szCs w:val="24"/>
            </w:rPr>
          </w:pPr>
          <w:hyperlink w:anchor="_Toc120543100" w:history="1">
            <w:r w:rsidR="006055B1" w:rsidRPr="005724AC">
              <w:rPr>
                <w:rStyle w:val="Hyperlink"/>
                <w:noProof/>
              </w:rPr>
              <w:t>2.6</w:t>
            </w:r>
            <w:r w:rsidR="006055B1">
              <w:rPr>
                <w:rFonts w:eastAsiaTheme="minorEastAsia" w:cstheme="minorBidi"/>
                <w:i w:val="0"/>
                <w:iCs w:val="0"/>
                <w:noProof/>
                <w:sz w:val="24"/>
                <w:szCs w:val="24"/>
              </w:rPr>
              <w:tab/>
            </w:r>
            <w:r w:rsidR="006055B1" w:rsidRPr="005724AC">
              <w:rPr>
                <w:rStyle w:val="Hyperlink"/>
                <w:noProof/>
              </w:rPr>
              <w:t>VERKEER</w:t>
            </w:r>
            <w:r w:rsidR="006055B1">
              <w:rPr>
                <w:noProof/>
                <w:webHidden/>
              </w:rPr>
              <w:tab/>
            </w:r>
            <w:r w:rsidR="006055B1">
              <w:rPr>
                <w:noProof/>
                <w:webHidden/>
              </w:rPr>
              <w:fldChar w:fldCharType="begin"/>
            </w:r>
            <w:r w:rsidR="006055B1">
              <w:rPr>
                <w:noProof/>
                <w:webHidden/>
              </w:rPr>
              <w:instrText xml:space="preserve"> PAGEREF _Toc120543100 \h </w:instrText>
            </w:r>
            <w:r w:rsidR="006055B1">
              <w:rPr>
                <w:noProof/>
                <w:webHidden/>
              </w:rPr>
            </w:r>
            <w:r w:rsidR="006055B1">
              <w:rPr>
                <w:noProof/>
                <w:webHidden/>
              </w:rPr>
              <w:fldChar w:fldCharType="separate"/>
            </w:r>
            <w:r w:rsidR="006055B1">
              <w:rPr>
                <w:noProof/>
                <w:webHidden/>
              </w:rPr>
              <w:t>11</w:t>
            </w:r>
            <w:r w:rsidR="006055B1">
              <w:rPr>
                <w:noProof/>
                <w:webHidden/>
              </w:rPr>
              <w:fldChar w:fldCharType="end"/>
            </w:r>
          </w:hyperlink>
        </w:p>
        <w:p w14:paraId="0D2D3667" w14:textId="77777777" w:rsidR="006055B1" w:rsidRDefault="00A648A8">
          <w:pPr>
            <w:pStyle w:val="Inhopg2"/>
            <w:tabs>
              <w:tab w:val="left" w:pos="880"/>
            </w:tabs>
            <w:rPr>
              <w:rFonts w:eastAsiaTheme="minorEastAsia" w:cstheme="minorBidi"/>
              <w:i w:val="0"/>
              <w:iCs w:val="0"/>
              <w:noProof/>
              <w:sz w:val="24"/>
              <w:szCs w:val="24"/>
            </w:rPr>
          </w:pPr>
          <w:hyperlink w:anchor="_Toc120543101" w:history="1">
            <w:r w:rsidR="006055B1" w:rsidRPr="005724AC">
              <w:rPr>
                <w:rStyle w:val="Hyperlink"/>
                <w:noProof/>
              </w:rPr>
              <w:t>2.7</w:t>
            </w:r>
            <w:r w:rsidR="006055B1">
              <w:rPr>
                <w:rFonts w:eastAsiaTheme="minorEastAsia" w:cstheme="minorBidi"/>
                <w:i w:val="0"/>
                <w:iCs w:val="0"/>
                <w:noProof/>
                <w:sz w:val="24"/>
                <w:szCs w:val="24"/>
              </w:rPr>
              <w:tab/>
            </w:r>
            <w:r w:rsidR="006055B1" w:rsidRPr="005724AC">
              <w:rPr>
                <w:rStyle w:val="Hyperlink"/>
                <w:noProof/>
              </w:rPr>
              <w:t>HORECA</w:t>
            </w:r>
            <w:r w:rsidR="006055B1">
              <w:rPr>
                <w:noProof/>
                <w:webHidden/>
              </w:rPr>
              <w:tab/>
            </w:r>
            <w:r w:rsidR="006055B1">
              <w:rPr>
                <w:noProof/>
                <w:webHidden/>
              </w:rPr>
              <w:fldChar w:fldCharType="begin"/>
            </w:r>
            <w:r w:rsidR="006055B1">
              <w:rPr>
                <w:noProof/>
                <w:webHidden/>
              </w:rPr>
              <w:instrText xml:space="preserve"> PAGEREF _Toc120543101 \h </w:instrText>
            </w:r>
            <w:r w:rsidR="006055B1">
              <w:rPr>
                <w:noProof/>
                <w:webHidden/>
              </w:rPr>
            </w:r>
            <w:r w:rsidR="006055B1">
              <w:rPr>
                <w:noProof/>
                <w:webHidden/>
              </w:rPr>
              <w:fldChar w:fldCharType="separate"/>
            </w:r>
            <w:r w:rsidR="006055B1">
              <w:rPr>
                <w:noProof/>
                <w:webHidden/>
              </w:rPr>
              <w:t>11</w:t>
            </w:r>
            <w:r w:rsidR="006055B1">
              <w:rPr>
                <w:noProof/>
                <w:webHidden/>
              </w:rPr>
              <w:fldChar w:fldCharType="end"/>
            </w:r>
          </w:hyperlink>
        </w:p>
        <w:p w14:paraId="1A8CCDA2" w14:textId="77777777" w:rsidR="006055B1" w:rsidRDefault="00A648A8">
          <w:pPr>
            <w:pStyle w:val="Inhopg1"/>
            <w:rPr>
              <w:rFonts w:eastAsiaTheme="minorEastAsia" w:cstheme="minorBidi"/>
              <w:b w:val="0"/>
              <w:bCs w:val="0"/>
              <w:noProof/>
              <w:sz w:val="24"/>
              <w:szCs w:val="24"/>
            </w:rPr>
          </w:pPr>
          <w:hyperlink w:anchor="_Toc120543102" w:history="1">
            <w:r w:rsidR="006055B1" w:rsidRPr="005724AC">
              <w:rPr>
                <w:rStyle w:val="Hyperlink"/>
                <w:noProof/>
              </w:rPr>
              <w:t>HOOFDSTUK 3</w:t>
            </w:r>
            <w:r w:rsidR="006055B1">
              <w:rPr>
                <w:rFonts w:eastAsiaTheme="minorEastAsia" w:cstheme="minorBidi"/>
                <w:b w:val="0"/>
                <w:bCs w:val="0"/>
                <w:noProof/>
                <w:sz w:val="24"/>
                <w:szCs w:val="24"/>
              </w:rPr>
              <w:tab/>
            </w:r>
            <w:r w:rsidR="006055B1" w:rsidRPr="005724AC">
              <w:rPr>
                <w:rStyle w:val="Hyperlink"/>
                <w:noProof/>
              </w:rPr>
              <w:t>INCIDENTSCENARIO’S</w:t>
            </w:r>
            <w:r w:rsidR="006055B1">
              <w:rPr>
                <w:noProof/>
                <w:webHidden/>
              </w:rPr>
              <w:tab/>
            </w:r>
            <w:r w:rsidR="006055B1">
              <w:rPr>
                <w:noProof/>
                <w:webHidden/>
              </w:rPr>
              <w:fldChar w:fldCharType="begin"/>
            </w:r>
            <w:r w:rsidR="006055B1">
              <w:rPr>
                <w:noProof/>
                <w:webHidden/>
              </w:rPr>
              <w:instrText xml:space="preserve"> PAGEREF _Toc120543102 \h </w:instrText>
            </w:r>
            <w:r w:rsidR="006055B1">
              <w:rPr>
                <w:noProof/>
                <w:webHidden/>
              </w:rPr>
            </w:r>
            <w:r w:rsidR="006055B1">
              <w:rPr>
                <w:noProof/>
                <w:webHidden/>
              </w:rPr>
              <w:fldChar w:fldCharType="separate"/>
            </w:r>
            <w:r w:rsidR="006055B1">
              <w:rPr>
                <w:noProof/>
                <w:webHidden/>
              </w:rPr>
              <w:t>12</w:t>
            </w:r>
            <w:r w:rsidR="006055B1">
              <w:rPr>
                <w:noProof/>
                <w:webHidden/>
              </w:rPr>
              <w:fldChar w:fldCharType="end"/>
            </w:r>
          </w:hyperlink>
        </w:p>
        <w:p w14:paraId="26B98CE1" w14:textId="77777777" w:rsidR="006055B1" w:rsidRDefault="00A648A8">
          <w:pPr>
            <w:pStyle w:val="Inhopg2"/>
            <w:rPr>
              <w:rFonts w:eastAsiaTheme="minorEastAsia" w:cstheme="minorBidi"/>
              <w:i w:val="0"/>
              <w:iCs w:val="0"/>
              <w:noProof/>
              <w:sz w:val="24"/>
              <w:szCs w:val="24"/>
            </w:rPr>
          </w:pPr>
          <w:hyperlink w:anchor="_Toc120543103" w:history="1">
            <w:r w:rsidR="006055B1" w:rsidRPr="005724AC">
              <w:rPr>
                <w:rStyle w:val="Hyperlink"/>
                <w:noProof/>
              </w:rPr>
              <w:t>SCENARIO EXTREME WEERSOMSTANDIGHEDEN</w:t>
            </w:r>
            <w:r w:rsidR="006055B1">
              <w:rPr>
                <w:noProof/>
                <w:webHidden/>
              </w:rPr>
              <w:tab/>
            </w:r>
            <w:r w:rsidR="006055B1">
              <w:rPr>
                <w:noProof/>
                <w:webHidden/>
              </w:rPr>
              <w:fldChar w:fldCharType="begin"/>
            </w:r>
            <w:r w:rsidR="006055B1">
              <w:rPr>
                <w:noProof/>
                <w:webHidden/>
              </w:rPr>
              <w:instrText xml:space="preserve"> PAGEREF _Toc120543103 \h </w:instrText>
            </w:r>
            <w:r w:rsidR="006055B1">
              <w:rPr>
                <w:noProof/>
                <w:webHidden/>
              </w:rPr>
            </w:r>
            <w:r w:rsidR="006055B1">
              <w:rPr>
                <w:noProof/>
                <w:webHidden/>
              </w:rPr>
              <w:fldChar w:fldCharType="separate"/>
            </w:r>
            <w:r w:rsidR="006055B1">
              <w:rPr>
                <w:noProof/>
                <w:webHidden/>
              </w:rPr>
              <w:t>12</w:t>
            </w:r>
            <w:r w:rsidR="006055B1">
              <w:rPr>
                <w:noProof/>
                <w:webHidden/>
              </w:rPr>
              <w:fldChar w:fldCharType="end"/>
            </w:r>
          </w:hyperlink>
        </w:p>
        <w:p w14:paraId="375E6317" w14:textId="77777777" w:rsidR="006055B1" w:rsidRDefault="00A648A8">
          <w:pPr>
            <w:pStyle w:val="Inhopg2"/>
            <w:rPr>
              <w:rFonts w:eastAsiaTheme="minorEastAsia" w:cstheme="minorBidi"/>
              <w:i w:val="0"/>
              <w:iCs w:val="0"/>
              <w:noProof/>
              <w:sz w:val="24"/>
              <w:szCs w:val="24"/>
            </w:rPr>
          </w:pPr>
          <w:hyperlink w:anchor="_Toc120543104" w:history="1">
            <w:r w:rsidR="006055B1" w:rsidRPr="005724AC">
              <w:rPr>
                <w:rStyle w:val="Hyperlink"/>
                <w:noProof/>
              </w:rPr>
              <w:t>SCENARIO HITTE</w:t>
            </w:r>
            <w:r w:rsidR="006055B1">
              <w:rPr>
                <w:noProof/>
                <w:webHidden/>
              </w:rPr>
              <w:tab/>
            </w:r>
            <w:r w:rsidR="006055B1">
              <w:rPr>
                <w:noProof/>
                <w:webHidden/>
              </w:rPr>
              <w:fldChar w:fldCharType="begin"/>
            </w:r>
            <w:r w:rsidR="006055B1">
              <w:rPr>
                <w:noProof/>
                <w:webHidden/>
              </w:rPr>
              <w:instrText xml:space="preserve"> PAGEREF _Toc120543104 \h </w:instrText>
            </w:r>
            <w:r w:rsidR="006055B1">
              <w:rPr>
                <w:noProof/>
                <w:webHidden/>
              </w:rPr>
            </w:r>
            <w:r w:rsidR="006055B1">
              <w:rPr>
                <w:noProof/>
                <w:webHidden/>
              </w:rPr>
              <w:fldChar w:fldCharType="separate"/>
            </w:r>
            <w:r w:rsidR="006055B1">
              <w:rPr>
                <w:noProof/>
                <w:webHidden/>
              </w:rPr>
              <w:t>12</w:t>
            </w:r>
            <w:r w:rsidR="006055B1">
              <w:rPr>
                <w:noProof/>
                <w:webHidden/>
              </w:rPr>
              <w:fldChar w:fldCharType="end"/>
            </w:r>
          </w:hyperlink>
        </w:p>
        <w:p w14:paraId="3B0C2A8B" w14:textId="77777777" w:rsidR="006055B1" w:rsidRDefault="00A648A8">
          <w:pPr>
            <w:pStyle w:val="Inhopg2"/>
            <w:rPr>
              <w:rFonts w:eastAsiaTheme="minorEastAsia" w:cstheme="minorBidi"/>
              <w:i w:val="0"/>
              <w:iCs w:val="0"/>
              <w:noProof/>
              <w:sz w:val="24"/>
              <w:szCs w:val="24"/>
            </w:rPr>
          </w:pPr>
          <w:hyperlink w:anchor="_Toc120543105" w:history="1">
            <w:r w:rsidR="006055B1" w:rsidRPr="005724AC">
              <w:rPr>
                <w:rStyle w:val="Hyperlink"/>
                <w:noProof/>
              </w:rPr>
              <w:t>SCENARIO BRAND</w:t>
            </w:r>
            <w:r w:rsidR="006055B1">
              <w:rPr>
                <w:noProof/>
                <w:webHidden/>
              </w:rPr>
              <w:tab/>
            </w:r>
            <w:r w:rsidR="006055B1">
              <w:rPr>
                <w:noProof/>
                <w:webHidden/>
              </w:rPr>
              <w:fldChar w:fldCharType="begin"/>
            </w:r>
            <w:r w:rsidR="006055B1">
              <w:rPr>
                <w:noProof/>
                <w:webHidden/>
              </w:rPr>
              <w:instrText xml:space="preserve"> PAGEREF _Toc120543105 \h </w:instrText>
            </w:r>
            <w:r w:rsidR="006055B1">
              <w:rPr>
                <w:noProof/>
                <w:webHidden/>
              </w:rPr>
            </w:r>
            <w:r w:rsidR="006055B1">
              <w:rPr>
                <w:noProof/>
                <w:webHidden/>
              </w:rPr>
              <w:fldChar w:fldCharType="separate"/>
            </w:r>
            <w:r w:rsidR="006055B1">
              <w:rPr>
                <w:noProof/>
                <w:webHidden/>
              </w:rPr>
              <w:t>13</w:t>
            </w:r>
            <w:r w:rsidR="006055B1">
              <w:rPr>
                <w:noProof/>
                <w:webHidden/>
              </w:rPr>
              <w:fldChar w:fldCharType="end"/>
            </w:r>
          </w:hyperlink>
        </w:p>
        <w:p w14:paraId="5CC8F162" w14:textId="77777777" w:rsidR="006055B1" w:rsidRDefault="00A648A8">
          <w:pPr>
            <w:pStyle w:val="Inhopg2"/>
            <w:rPr>
              <w:rFonts w:eastAsiaTheme="minorEastAsia" w:cstheme="minorBidi"/>
              <w:i w:val="0"/>
              <w:iCs w:val="0"/>
              <w:noProof/>
              <w:sz w:val="24"/>
              <w:szCs w:val="24"/>
            </w:rPr>
          </w:pPr>
          <w:hyperlink w:anchor="_Toc120543106" w:history="1">
            <w:r w:rsidR="006055B1" w:rsidRPr="005724AC">
              <w:rPr>
                <w:rStyle w:val="Hyperlink"/>
                <w:noProof/>
              </w:rPr>
              <w:t>SCENARIO ONTRUIMING</w:t>
            </w:r>
            <w:r w:rsidR="006055B1">
              <w:rPr>
                <w:noProof/>
                <w:webHidden/>
              </w:rPr>
              <w:tab/>
            </w:r>
            <w:r w:rsidR="006055B1">
              <w:rPr>
                <w:noProof/>
                <w:webHidden/>
              </w:rPr>
              <w:fldChar w:fldCharType="begin"/>
            </w:r>
            <w:r w:rsidR="006055B1">
              <w:rPr>
                <w:noProof/>
                <w:webHidden/>
              </w:rPr>
              <w:instrText xml:space="preserve"> PAGEREF _Toc120543106 \h </w:instrText>
            </w:r>
            <w:r w:rsidR="006055B1">
              <w:rPr>
                <w:noProof/>
                <w:webHidden/>
              </w:rPr>
            </w:r>
            <w:r w:rsidR="006055B1">
              <w:rPr>
                <w:noProof/>
                <w:webHidden/>
              </w:rPr>
              <w:fldChar w:fldCharType="separate"/>
            </w:r>
            <w:r w:rsidR="006055B1">
              <w:rPr>
                <w:noProof/>
                <w:webHidden/>
              </w:rPr>
              <w:t>13</w:t>
            </w:r>
            <w:r w:rsidR="006055B1">
              <w:rPr>
                <w:noProof/>
                <w:webHidden/>
              </w:rPr>
              <w:fldChar w:fldCharType="end"/>
            </w:r>
          </w:hyperlink>
        </w:p>
        <w:p w14:paraId="23E1231B" w14:textId="77777777" w:rsidR="006055B1" w:rsidRDefault="00A648A8">
          <w:pPr>
            <w:pStyle w:val="Inhopg1"/>
            <w:rPr>
              <w:rFonts w:eastAsiaTheme="minorEastAsia" w:cstheme="minorBidi"/>
              <w:b w:val="0"/>
              <w:bCs w:val="0"/>
              <w:noProof/>
              <w:sz w:val="24"/>
              <w:szCs w:val="24"/>
            </w:rPr>
          </w:pPr>
          <w:hyperlink w:anchor="_Toc120543107" w:history="1">
            <w:r w:rsidR="006055B1" w:rsidRPr="005724AC">
              <w:rPr>
                <w:rStyle w:val="Hyperlink"/>
                <w:noProof/>
              </w:rPr>
              <w:t>BIJLAGEN</w:t>
            </w:r>
            <w:r w:rsidR="006055B1">
              <w:rPr>
                <w:noProof/>
                <w:webHidden/>
              </w:rPr>
              <w:tab/>
            </w:r>
            <w:r w:rsidR="006055B1">
              <w:rPr>
                <w:noProof/>
                <w:webHidden/>
              </w:rPr>
              <w:fldChar w:fldCharType="begin"/>
            </w:r>
            <w:r w:rsidR="006055B1">
              <w:rPr>
                <w:noProof/>
                <w:webHidden/>
              </w:rPr>
              <w:instrText xml:space="preserve"> PAGEREF _Toc120543107 \h </w:instrText>
            </w:r>
            <w:r w:rsidR="006055B1">
              <w:rPr>
                <w:noProof/>
                <w:webHidden/>
              </w:rPr>
            </w:r>
            <w:r w:rsidR="006055B1">
              <w:rPr>
                <w:noProof/>
                <w:webHidden/>
              </w:rPr>
              <w:fldChar w:fldCharType="separate"/>
            </w:r>
            <w:r w:rsidR="006055B1">
              <w:rPr>
                <w:noProof/>
                <w:webHidden/>
              </w:rPr>
              <w:t>14</w:t>
            </w:r>
            <w:r w:rsidR="006055B1">
              <w:rPr>
                <w:noProof/>
                <w:webHidden/>
              </w:rPr>
              <w:fldChar w:fldCharType="end"/>
            </w:r>
          </w:hyperlink>
        </w:p>
        <w:p w14:paraId="0F0C88DF" w14:textId="77777777" w:rsidR="006441C4" w:rsidRDefault="006441C4">
          <w:r>
            <w:rPr>
              <w:b/>
              <w:bCs/>
              <w:noProof/>
            </w:rPr>
            <w:fldChar w:fldCharType="end"/>
          </w:r>
        </w:p>
      </w:sdtContent>
    </w:sdt>
    <w:p w14:paraId="6EEB801E" w14:textId="77777777" w:rsidR="00A17886" w:rsidRDefault="00A17886">
      <w:pPr>
        <w:rPr>
          <w:rFonts w:eastAsiaTheme="majorEastAsia"/>
          <w:color w:val="2F5496" w:themeColor="accent1" w:themeShade="BF"/>
          <w:sz w:val="32"/>
          <w:szCs w:val="32"/>
        </w:rPr>
      </w:pPr>
      <w:r>
        <w:br w:type="page"/>
      </w:r>
    </w:p>
    <w:p w14:paraId="5B9EE613" w14:textId="77777777" w:rsidR="00A47B11" w:rsidRPr="00916C39" w:rsidRDefault="00A17886" w:rsidP="00A17886">
      <w:pPr>
        <w:pStyle w:val="Kop1"/>
      </w:pPr>
      <w:bookmarkStart w:id="0" w:name="_Toc120543091"/>
      <w:r>
        <w:lastRenderedPageBreak/>
        <w:t>HOOFDSTUK</w:t>
      </w:r>
      <w:r w:rsidR="00B26BEE" w:rsidRPr="00916C39">
        <w:t xml:space="preserve"> 1</w:t>
      </w:r>
      <w:r w:rsidR="00B26BEE" w:rsidRPr="00916C39">
        <w:tab/>
      </w:r>
      <w:r>
        <w:t>ALGEMENE INFORMATIE</w:t>
      </w:r>
      <w:bookmarkEnd w:id="0"/>
    </w:p>
    <w:p w14:paraId="79ED4562" w14:textId="77777777" w:rsidR="00B26BEE" w:rsidRDefault="00B26BEE" w:rsidP="00B26BEE"/>
    <w:p w14:paraId="1E8BC2AE" w14:textId="77777777" w:rsidR="00B26BEE" w:rsidRDefault="00A17886" w:rsidP="00A17886">
      <w:pPr>
        <w:pStyle w:val="Kop2"/>
      </w:pPr>
      <w:bookmarkStart w:id="1" w:name="_Toc120543092"/>
      <w:r>
        <w:t>1.1</w:t>
      </w:r>
      <w:r>
        <w:tab/>
        <w:t>ORGANISATIE</w:t>
      </w:r>
      <w:bookmarkEnd w:id="1"/>
    </w:p>
    <w:p w14:paraId="72B84D46" w14:textId="77777777" w:rsidR="001D5EAF" w:rsidRPr="002619CA" w:rsidRDefault="002619CA" w:rsidP="001D5EAF">
      <w:r>
        <w:t xml:space="preserve">Het evenement wordt georganiseerd door </w:t>
      </w:r>
      <w:r>
        <w:rPr>
          <w:color w:val="FF0000"/>
        </w:rPr>
        <w:t>[statutaire naam of persoon die het organiseert]</w:t>
      </w:r>
      <w:r>
        <w:t xml:space="preserve">. </w:t>
      </w:r>
    </w:p>
    <w:p w14:paraId="23795BE2" w14:textId="77777777" w:rsidR="002619CA" w:rsidRPr="001D5EAF" w:rsidRDefault="002619CA" w:rsidP="001D5EAF"/>
    <w:p w14:paraId="01C6C4D9" w14:textId="77777777" w:rsidR="00411085" w:rsidRPr="001551B4" w:rsidRDefault="00411085" w:rsidP="00411085">
      <w:pPr>
        <w:pStyle w:val="Kop4"/>
      </w:pPr>
      <w:r>
        <w:t>CONTACTGEGEVENS</w:t>
      </w:r>
    </w:p>
    <w:p w14:paraId="417A60D8" w14:textId="77777777" w:rsidR="00B26BEE" w:rsidRDefault="003161EB" w:rsidP="00B26BEE">
      <w:r>
        <w:t>Naam organisatie:</w:t>
      </w:r>
      <w:r>
        <w:tab/>
      </w:r>
      <w:r w:rsidRPr="003161EB">
        <w:rPr>
          <w:color w:val="FF0000"/>
        </w:rPr>
        <w:t>[invullen]</w:t>
      </w:r>
    </w:p>
    <w:p w14:paraId="0EE2182A" w14:textId="77777777" w:rsidR="00590D9C" w:rsidRDefault="00590D9C" w:rsidP="00B26BEE">
      <w:r>
        <w:t>Contactpersoon:</w:t>
      </w:r>
      <w:r>
        <w:tab/>
      </w:r>
      <w:r w:rsidRPr="003161EB">
        <w:rPr>
          <w:color w:val="FF0000"/>
        </w:rPr>
        <w:t>[invullen]</w:t>
      </w:r>
    </w:p>
    <w:p w14:paraId="12C5B7A3" w14:textId="77777777" w:rsidR="001D5EAF" w:rsidRDefault="003161EB" w:rsidP="00B26BEE">
      <w:r>
        <w:t>Adres:</w:t>
      </w:r>
      <w:r>
        <w:tab/>
      </w:r>
      <w:r>
        <w:tab/>
      </w:r>
      <w:r>
        <w:tab/>
      </w:r>
      <w:r w:rsidRPr="003161EB">
        <w:rPr>
          <w:color w:val="FF0000"/>
        </w:rPr>
        <w:t>[invullen]</w:t>
      </w:r>
    </w:p>
    <w:p w14:paraId="46229A6B" w14:textId="77777777" w:rsidR="003161EB" w:rsidRDefault="003161EB" w:rsidP="00B26BEE">
      <w:r>
        <w:t>Postcode &amp; plaats:</w:t>
      </w:r>
      <w:r>
        <w:tab/>
      </w:r>
      <w:r w:rsidRPr="003161EB">
        <w:rPr>
          <w:color w:val="FF0000"/>
        </w:rPr>
        <w:t>[invullen]</w:t>
      </w:r>
      <w:r>
        <w:tab/>
      </w:r>
    </w:p>
    <w:p w14:paraId="388AC92C" w14:textId="77777777" w:rsidR="003161EB" w:rsidRDefault="003161EB" w:rsidP="00B26BEE">
      <w:r>
        <w:t>Telefoonnummer:</w:t>
      </w:r>
      <w:r>
        <w:tab/>
      </w:r>
      <w:r w:rsidRPr="003161EB">
        <w:rPr>
          <w:color w:val="FF0000"/>
        </w:rPr>
        <w:t>[invullen]</w:t>
      </w:r>
    </w:p>
    <w:p w14:paraId="3F546FB5" w14:textId="77777777" w:rsidR="00590D9C" w:rsidRDefault="00590D9C" w:rsidP="00B26BEE">
      <w:r>
        <w:t>Emailadres:</w:t>
      </w:r>
      <w:r>
        <w:tab/>
      </w:r>
      <w:r>
        <w:tab/>
      </w:r>
      <w:r w:rsidRPr="003161EB">
        <w:rPr>
          <w:color w:val="FF0000"/>
        </w:rPr>
        <w:t>[invullen]</w:t>
      </w:r>
    </w:p>
    <w:p w14:paraId="254E3A9D" w14:textId="77777777" w:rsidR="003161EB" w:rsidRPr="00B26BEE" w:rsidRDefault="003161EB" w:rsidP="00B26BEE">
      <w:r>
        <w:t>Website:</w:t>
      </w:r>
      <w:r>
        <w:tab/>
      </w:r>
      <w:r>
        <w:tab/>
      </w:r>
      <w:r w:rsidRPr="003161EB">
        <w:rPr>
          <w:color w:val="FF0000"/>
        </w:rPr>
        <w:t>[invullen]</w:t>
      </w:r>
    </w:p>
    <w:p w14:paraId="452B53EE" w14:textId="77777777" w:rsidR="00B26BEE" w:rsidRDefault="00B26BEE" w:rsidP="00B26BEE"/>
    <w:p w14:paraId="2A3FA276" w14:textId="77777777" w:rsidR="003161EB" w:rsidRDefault="003161EB" w:rsidP="00B26BEE">
      <w:r>
        <w:t>Projectmanager:</w:t>
      </w:r>
      <w:r>
        <w:tab/>
      </w:r>
      <w:r w:rsidR="00590D9C" w:rsidRPr="003161EB">
        <w:rPr>
          <w:color w:val="FF0000"/>
        </w:rPr>
        <w:t>[invullen]</w:t>
      </w:r>
    </w:p>
    <w:p w14:paraId="664849E7" w14:textId="77777777" w:rsidR="003161EB" w:rsidRDefault="00590D9C" w:rsidP="00B26BEE">
      <w:r>
        <w:t>Telefoonnummer:</w:t>
      </w:r>
      <w:r>
        <w:tab/>
      </w:r>
      <w:r w:rsidRPr="003161EB">
        <w:rPr>
          <w:color w:val="FF0000"/>
        </w:rPr>
        <w:t>[invullen]</w:t>
      </w:r>
    </w:p>
    <w:p w14:paraId="7E48163B" w14:textId="77777777" w:rsidR="00590D9C" w:rsidRDefault="00590D9C" w:rsidP="00B26BEE">
      <w:r>
        <w:t xml:space="preserve">Emailadres: </w:t>
      </w:r>
      <w:r>
        <w:tab/>
      </w:r>
      <w:r>
        <w:tab/>
      </w:r>
      <w:r w:rsidRPr="003161EB">
        <w:rPr>
          <w:color w:val="FF0000"/>
        </w:rPr>
        <w:t>[invullen]</w:t>
      </w:r>
    </w:p>
    <w:p w14:paraId="2E89C42E" w14:textId="77777777" w:rsidR="003161EB" w:rsidRDefault="003161EB" w:rsidP="00B26BEE"/>
    <w:p w14:paraId="7637DE2B" w14:textId="77777777" w:rsidR="00590D9C" w:rsidRDefault="00590D9C" w:rsidP="00B26BEE">
      <w:r>
        <w:t>Locatiemanager/ producent:</w:t>
      </w:r>
      <w:r>
        <w:tab/>
      </w:r>
      <w:r w:rsidRPr="003161EB">
        <w:rPr>
          <w:color w:val="FF0000"/>
        </w:rPr>
        <w:t>[invullen]</w:t>
      </w:r>
    </w:p>
    <w:p w14:paraId="58530012" w14:textId="77777777" w:rsidR="00590D9C" w:rsidRDefault="00590D9C" w:rsidP="00590D9C">
      <w:r>
        <w:t>Telefoonnummer:</w:t>
      </w:r>
      <w:r>
        <w:tab/>
      </w:r>
      <w:r>
        <w:tab/>
      </w:r>
      <w:r w:rsidRPr="003161EB">
        <w:rPr>
          <w:color w:val="FF0000"/>
        </w:rPr>
        <w:t>[invullen]</w:t>
      </w:r>
    </w:p>
    <w:p w14:paraId="03369479" w14:textId="77777777" w:rsidR="00590D9C" w:rsidRDefault="00590D9C" w:rsidP="00590D9C">
      <w:r>
        <w:t xml:space="preserve">Emailadres: </w:t>
      </w:r>
      <w:r>
        <w:tab/>
      </w:r>
      <w:r>
        <w:tab/>
      </w:r>
      <w:r>
        <w:tab/>
      </w:r>
      <w:r w:rsidRPr="003161EB">
        <w:rPr>
          <w:color w:val="FF0000"/>
        </w:rPr>
        <w:t>[invullen]</w:t>
      </w:r>
    </w:p>
    <w:p w14:paraId="5FEAA8F1" w14:textId="77777777" w:rsidR="00590D9C" w:rsidRDefault="00590D9C" w:rsidP="00590D9C"/>
    <w:p w14:paraId="48600E3A" w14:textId="77777777" w:rsidR="00590D9C" w:rsidRDefault="00590D9C" w:rsidP="00590D9C">
      <w:r>
        <w:t>Veiligheidscoördinator:</w:t>
      </w:r>
      <w:r>
        <w:tab/>
      </w:r>
      <w:r w:rsidRPr="003161EB">
        <w:rPr>
          <w:color w:val="FF0000"/>
        </w:rPr>
        <w:t>[invullen]</w:t>
      </w:r>
    </w:p>
    <w:p w14:paraId="280EAE66" w14:textId="77777777" w:rsidR="00590D9C" w:rsidRDefault="00590D9C" w:rsidP="00590D9C">
      <w:r>
        <w:t>Telefoonnummer:</w:t>
      </w:r>
      <w:r>
        <w:tab/>
      </w:r>
      <w:r>
        <w:tab/>
      </w:r>
      <w:r w:rsidRPr="003161EB">
        <w:rPr>
          <w:color w:val="FF0000"/>
        </w:rPr>
        <w:t>[invullen]</w:t>
      </w:r>
    </w:p>
    <w:p w14:paraId="56454509" w14:textId="77777777" w:rsidR="00590D9C" w:rsidRDefault="00590D9C" w:rsidP="00590D9C">
      <w:r>
        <w:t xml:space="preserve">Emailadres: </w:t>
      </w:r>
      <w:r>
        <w:tab/>
      </w:r>
      <w:r>
        <w:tab/>
      </w:r>
      <w:r>
        <w:tab/>
      </w:r>
      <w:r w:rsidRPr="003161EB">
        <w:rPr>
          <w:color w:val="FF0000"/>
        </w:rPr>
        <w:t>[invullen]</w:t>
      </w:r>
    </w:p>
    <w:p w14:paraId="3A765D23" w14:textId="77777777" w:rsidR="00590D9C" w:rsidRDefault="00590D9C" w:rsidP="00B26BEE"/>
    <w:p w14:paraId="69DFCCA6" w14:textId="77777777" w:rsidR="00590D9C" w:rsidRPr="00590D9C" w:rsidRDefault="00590D9C" w:rsidP="00B26BEE">
      <w:r>
        <w:t>Horeca-coördinator:</w:t>
      </w:r>
      <w:r>
        <w:tab/>
      </w:r>
      <w:r>
        <w:tab/>
      </w:r>
      <w:r w:rsidRPr="003161EB">
        <w:rPr>
          <w:color w:val="FF0000"/>
        </w:rPr>
        <w:t>[invullen]</w:t>
      </w:r>
    </w:p>
    <w:p w14:paraId="49BADA57" w14:textId="77777777" w:rsidR="00590D9C" w:rsidRDefault="00590D9C" w:rsidP="00590D9C">
      <w:r>
        <w:t>Telefoonnummer:</w:t>
      </w:r>
      <w:r>
        <w:tab/>
      </w:r>
      <w:r>
        <w:tab/>
      </w:r>
      <w:r w:rsidRPr="003161EB">
        <w:rPr>
          <w:color w:val="FF0000"/>
        </w:rPr>
        <w:t>[invullen]</w:t>
      </w:r>
    </w:p>
    <w:p w14:paraId="205713E0" w14:textId="77777777" w:rsidR="00590D9C" w:rsidRDefault="00590D9C" w:rsidP="00590D9C">
      <w:r>
        <w:t xml:space="preserve">Emailadres: </w:t>
      </w:r>
      <w:r>
        <w:tab/>
      </w:r>
      <w:r>
        <w:tab/>
      </w:r>
      <w:r>
        <w:tab/>
      </w:r>
      <w:r w:rsidRPr="003161EB">
        <w:rPr>
          <w:color w:val="FF0000"/>
        </w:rPr>
        <w:t>[invullen]</w:t>
      </w:r>
    </w:p>
    <w:p w14:paraId="47A22ACD" w14:textId="77777777" w:rsidR="00590D9C" w:rsidRDefault="00590D9C" w:rsidP="00B26BEE"/>
    <w:p w14:paraId="3350DDAE" w14:textId="77777777" w:rsidR="003161EB" w:rsidRDefault="003161EB" w:rsidP="00B26BEE"/>
    <w:p w14:paraId="40552292" w14:textId="77777777" w:rsidR="00FD2C2D" w:rsidRDefault="00FD2C2D">
      <w:pPr>
        <w:rPr>
          <w:rFonts w:eastAsiaTheme="majorEastAsia"/>
          <w:sz w:val="26"/>
          <w:szCs w:val="26"/>
          <w:u w:val="single"/>
        </w:rPr>
      </w:pPr>
      <w:r>
        <w:br w:type="page"/>
      </w:r>
    </w:p>
    <w:p w14:paraId="1D1C0406" w14:textId="77777777" w:rsidR="00B26BEE" w:rsidRDefault="00A17886" w:rsidP="00A17886">
      <w:pPr>
        <w:pStyle w:val="Kop2"/>
      </w:pPr>
      <w:bookmarkStart w:id="2" w:name="_Toc120543093"/>
      <w:r>
        <w:lastRenderedPageBreak/>
        <w:t>1.2</w:t>
      </w:r>
      <w:r>
        <w:tab/>
        <w:t>EVENEMENT</w:t>
      </w:r>
      <w:bookmarkEnd w:id="2"/>
    </w:p>
    <w:p w14:paraId="56D30A82" w14:textId="77777777" w:rsidR="001D5EAF" w:rsidRPr="00590D9C" w:rsidRDefault="00590D9C" w:rsidP="001D5EAF">
      <w:r>
        <w:t xml:space="preserve">Het evenement wordt voor de </w:t>
      </w:r>
      <w:r w:rsidRPr="003161EB">
        <w:rPr>
          <w:color w:val="FF0000"/>
        </w:rPr>
        <w:t>[invullen]</w:t>
      </w:r>
      <w:r>
        <w:t>e keer georganiseerd.</w:t>
      </w:r>
    </w:p>
    <w:p w14:paraId="7946FD22" w14:textId="77777777" w:rsidR="00590D9C" w:rsidRDefault="00590D9C" w:rsidP="001D5EAF"/>
    <w:p w14:paraId="3369EE60" w14:textId="77777777" w:rsidR="001D5EAF" w:rsidRPr="004C6B12" w:rsidRDefault="004C6B12" w:rsidP="004C6B12">
      <w:pPr>
        <w:pStyle w:val="Kop4"/>
      </w:pPr>
      <w:r w:rsidRPr="004C6B12">
        <w:t>DATUM EN OPENINGSTIJDEN</w:t>
      </w:r>
      <w:r w:rsidR="001D5EAF" w:rsidRPr="004C6B12">
        <w:t xml:space="preserve"> </w:t>
      </w:r>
    </w:p>
    <w:p w14:paraId="01EA9772" w14:textId="77777777" w:rsidR="001D5EAF" w:rsidRPr="00590D9C" w:rsidRDefault="00590D9C" w:rsidP="001D5EAF">
      <w:pPr>
        <w:rPr>
          <w:color w:val="FF0000"/>
        </w:rPr>
      </w:pPr>
      <w:r w:rsidRPr="00590D9C">
        <w:rPr>
          <w:color w:val="FF0000"/>
        </w:rPr>
        <w:t>[</w:t>
      </w:r>
      <w:proofErr w:type="gramStart"/>
      <w:r w:rsidRPr="00590D9C">
        <w:rPr>
          <w:color w:val="FF0000"/>
        </w:rPr>
        <w:t>dag</w:t>
      </w:r>
      <w:proofErr w:type="gramEnd"/>
      <w:r w:rsidRPr="00590D9C">
        <w:rPr>
          <w:color w:val="FF0000"/>
        </w:rPr>
        <w:t>] van [</w:t>
      </w:r>
      <w:proofErr w:type="spellStart"/>
      <w:r w:rsidRPr="00590D9C">
        <w:rPr>
          <w:color w:val="FF0000"/>
        </w:rPr>
        <w:t>hh:mm</w:t>
      </w:r>
      <w:proofErr w:type="spellEnd"/>
      <w:r w:rsidRPr="00590D9C">
        <w:rPr>
          <w:color w:val="FF0000"/>
        </w:rPr>
        <w:t>] tot [</w:t>
      </w:r>
      <w:proofErr w:type="spellStart"/>
      <w:r w:rsidRPr="00590D9C">
        <w:rPr>
          <w:color w:val="FF0000"/>
        </w:rPr>
        <w:t>hh:mm</w:t>
      </w:r>
      <w:proofErr w:type="spellEnd"/>
      <w:r w:rsidRPr="00590D9C">
        <w:rPr>
          <w:color w:val="FF0000"/>
        </w:rPr>
        <w:t>]</w:t>
      </w:r>
    </w:p>
    <w:p w14:paraId="1FC0973B" w14:textId="77777777" w:rsidR="00590D9C" w:rsidRPr="00590D9C" w:rsidRDefault="00590D9C" w:rsidP="00590D9C">
      <w:pPr>
        <w:rPr>
          <w:color w:val="FF0000"/>
        </w:rPr>
      </w:pPr>
      <w:r w:rsidRPr="00590D9C">
        <w:rPr>
          <w:color w:val="FF0000"/>
        </w:rPr>
        <w:t>[</w:t>
      </w:r>
      <w:proofErr w:type="gramStart"/>
      <w:r w:rsidRPr="00590D9C">
        <w:rPr>
          <w:color w:val="FF0000"/>
        </w:rPr>
        <w:t>dag</w:t>
      </w:r>
      <w:proofErr w:type="gramEnd"/>
      <w:r w:rsidRPr="00590D9C">
        <w:rPr>
          <w:color w:val="FF0000"/>
        </w:rPr>
        <w:t>] van [</w:t>
      </w:r>
      <w:proofErr w:type="spellStart"/>
      <w:r w:rsidRPr="00590D9C">
        <w:rPr>
          <w:color w:val="FF0000"/>
        </w:rPr>
        <w:t>hh:mm</w:t>
      </w:r>
      <w:proofErr w:type="spellEnd"/>
      <w:r w:rsidRPr="00590D9C">
        <w:rPr>
          <w:color w:val="FF0000"/>
        </w:rPr>
        <w:t>] tot [</w:t>
      </w:r>
      <w:proofErr w:type="spellStart"/>
      <w:r w:rsidRPr="00590D9C">
        <w:rPr>
          <w:color w:val="FF0000"/>
        </w:rPr>
        <w:t>hh:mm</w:t>
      </w:r>
      <w:proofErr w:type="spellEnd"/>
      <w:r w:rsidRPr="00590D9C">
        <w:rPr>
          <w:color w:val="FF0000"/>
        </w:rPr>
        <w:t>]</w:t>
      </w:r>
    </w:p>
    <w:p w14:paraId="3A76695C" w14:textId="77777777" w:rsidR="00590D9C" w:rsidRPr="00590D9C" w:rsidRDefault="00590D9C" w:rsidP="00590D9C">
      <w:pPr>
        <w:rPr>
          <w:color w:val="FF0000"/>
        </w:rPr>
      </w:pPr>
      <w:r w:rsidRPr="00590D9C">
        <w:rPr>
          <w:color w:val="FF0000"/>
        </w:rPr>
        <w:t>[</w:t>
      </w:r>
      <w:proofErr w:type="gramStart"/>
      <w:r w:rsidRPr="00590D9C">
        <w:rPr>
          <w:color w:val="FF0000"/>
        </w:rPr>
        <w:t>dag</w:t>
      </w:r>
      <w:proofErr w:type="gramEnd"/>
      <w:r w:rsidRPr="00590D9C">
        <w:rPr>
          <w:color w:val="FF0000"/>
        </w:rPr>
        <w:t>] van [</w:t>
      </w:r>
      <w:proofErr w:type="spellStart"/>
      <w:r w:rsidRPr="00590D9C">
        <w:rPr>
          <w:color w:val="FF0000"/>
        </w:rPr>
        <w:t>hh:mm</w:t>
      </w:r>
      <w:proofErr w:type="spellEnd"/>
      <w:r w:rsidRPr="00590D9C">
        <w:rPr>
          <w:color w:val="FF0000"/>
        </w:rPr>
        <w:t>] tot [</w:t>
      </w:r>
      <w:proofErr w:type="spellStart"/>
      <w:r w:rsidRPr="00590D9C">
        <w:rPr>
          <w:color w:val="FF0000"/>
        </w:rPr>
        <w:t>hh:mm</w:t>
      </w:r>
      <w:proofErr w:type="spellEnd"/>
      <w:r w:rsidRPr="00590D9C">
        <w:rPr>
          <w:color w:val="FF0000"/>
        </w:rPr>
        <w:t>]</w:t>
      </w:r>
    </w:p>
    <w:p w14:paraId="6BB4BE5E" w14:textId="77777777" w:rsidR="001D5EAF" w:rsidRDefault="001D5EAF" w:rsidP="001D5EAF"/>
    <w:p w14:paraId="0FF81516" w14:textId="77777777" w:rsidR="00B26BEE" w:rsidRPr="001551B4" w:rsidRDefault="004C6B12" w:rsidP="004C6B12">
      <w:pPr>
        <w:pStyle w:val="Kop4"/>
      </w:pPr>
      <w:r>
        <w:t>OMSCHRIJVING</w:t>
      </w:r>
    </w:p>
    <w:p w14:paraId="3B4DA710" w14:textId="77777777" w:rsidR="00B26BEE" w:rsidRDefault="00590D9C" w:rsidP="00B26BEE">
      <w:pPr>
        <w:rPr>
          <w:color w:val="FF0000"/>
        </w:rPr>
      </w:pPr>
      <w:r w:rsidRPr="00590D9C">
        <w:rPr>
          <w:color w:val="FF0000"/>
        </w:rPr>
        <w:t>[Omschrijving wat voor soort evenement het is, wat er te doen is voor bezoekers en wat er te gebeuren staat]</w:t>
      </w:r>
    </w:p>
    <w:p w14:paraId="2D0EE1E3" w14:textId="77777777" w:rsidR="0075162A" w:rsidRPr="0075162A" w:rsidRDefault="0075162A" w:rsidP="00B26BEE">
      <w:r w:rsidRPr="0075162A">
        <w:t>Het programma is bijgevoegd als bijlage.</w:t>
      </w:r>
    </w:p>
    <w:p w14:paraId="2EFC8979" w14:textId="77777777" w:rsidR="00B26BEE" w:rsidRDefault="00B26BEE" w:rsidP="00B26BEE"/>
    <w:p w14:paraId="2932AFCA" w14:textId="77777777" w:rsidR="00B26BEE" w:rsidRPr="001551B4" w:rsidRDefault="004C6B12" w:rsidP="004C6B12">
      <w:pPr>
        <w:pStyle w:val="Kop4"/>
      </w:pPr>
      <w:r>
        <w:t>DOELGROEP</w:t>
      </w:r>
      <w:r w:rsidR="00B26BEE" w:rsidRPr="001551B4">
        <w:t xml:space="preserve"> </w:t>
      </w:r>
    </w:p>
    <w:p w14:paraId="188EA124" w14:textId="77777777" w:rsidR="00B26BEE" w:rsidRPr="00590D9C" w:rsidRDefault="00590D9C" w:rsidP="00B26BEE">
      <w:pPr>
        <w:rPr>
          <w:color w:val="FF0000"/>
        </w:rPr>
      </w:pPr>
      <w:r>
        <w:rPr>
          <w:color w:val="FF0000"/>
        </w:rPr>
        <w:t>[O</w:t>
      </w:r>
      <w:r w:rsidRPr="00590D9C">
        <w:rPr>
          <w:color w:val="FF0000"/>
        </w:rPr>
        <w:t xml:space="preserve">mschrijving voor wie het evenement bedoeld is: leeftijdscategorie, </w:t>
      </w:r>
      <w:r w:rsidR="00726C08">
        <w:rPr>
          <w:color w:val="FF0000"/>
        </w:rPr>
        <w:t xml:space="preserve">muziekgenre, </w:t>
      </w:r>
      <w:r w:rsidRPr="00590D9C">
        <w:rPr>
          <w:color w:val="FF0000"/>
        </w:rPr>
        <w:t xml:space="preserve">specifieke </w:t>
      </w:r>
      <w:r w:rsidR="005E6E89">
        <w:rPr>
          <w:color w:val="FF0000"/>
        </w:rPr>
        <w:t>interesses</w:t>
      </w:r>
      <w:r w:rsidR="00726C08">
        <w:rPr>
          <w:color w:val="FF0000"/>
        </w:rPr>
        <w:t xml:space="preserve"> </w:t>
      </w:r>
      <w:r w:rsidR="00781B68">
        <w:rPr>
          <w:color w:val="FF0000"/>
        </w:rPr>
        <w:t xml:space="preserve">en eventuele eigenaardigheden </w:t>
      </w:r>
      <w:r w:rsidR="00726C08">
        <w:rPr>
          <w:color w:val="FF0000"/>
        </w:rPr>
        <w:t xml:space="preserve">van de </w:t>
      </w:r>
      <w:r w:rsidRPr="00590D9C">
        <w:rPr>
          <w:color w:val="FF0000"/>
        </w:rPr>
        <w:t>doelgroep]</w:t>
      </w:r>
    </w:p>
    <w:p w14:paraId="32C8A3DE" w14:textId="77777777" w:rsidR="001D5EAF" w:rsidRDefault="001D5EAF" w:rsidP="00B26BEE"/>
    <w:p w14:paraId="5643418E" w14:textId="77777777" w:rsidR="001D5EAF" w:rsidRPr="001551B4" w:rsidRDefault="00081140" w:rsidP="004C6B12">
      <w:pPr>
        <w:pStyle w:val="Kop4"/>
      </w:pPr>
      <w:r>
        <w:t>VERWACHT BEZOEKERSAANTAL</w:t>
      </w:r>
    </w:p>
    <w:p w14:paraId="6D36D07B" w14:textId="77777777" w:rsidR="001D5EAF" w:rsidRPr="004A1616" w:rsidRDefault="00590D9C" w:rsidP="001D5EAF">
      <w:pPr>
        <w:rPr>
          <w:color w:val="FF0000"/>
        </w:rPr>
      </w:pPr>
      <w:r w:rsidRPr="004A1616">
        <w:rPr>
          <w:color w:val="FF0000"/>
        </w:rPr>
        <w:t>[Het aantal bezoekers dat maximaal tegelijk verwacht wordt</w:t>
      </w:r>
      <w:r w:rsidR="00763AF2">
        <w:rPr>
          <w:color w:val="FF0000"/>
        </w:rPr>
        <w:t xml:space="preserve"> en hoeveel bezoekers er verwacht worden per </w:t>
      </w:r>
      <w:proofErr w:type="spellStart"/>
      <w:r w:rsidR="00763AF2">
        <w:rPr>
          <w:color w:val="FF0000"/>
        </w:rPr>
        <w:t>evenementdag</w:t>
      </w:r>
      <w:proofErr w:type="spellEnd"/>
      <w:r w:rsidR="00763AF2">
        <w:rPr>
          <w:color w:val="FF0000"/>
        </w:rPr>
        <w:t xml:space="preserve"> in totaal</w:t>
      </w:r>
      <w:r w:rsidR="004A1616" w:rsidRPr="004A1616">
        <w:rPr>
          <w:color w:val="FF0000"/>
        </w:rPr>
        <w:t>. Indien van toepassing toelichten wat de verwachting is wat betreft aankomst en vertrek: gelijktijdig, of juist gelijkmatig over de dag]</w:t>
      </w:r>
    </w:p>
    <w:p w14:paraId="6AE8EE1A" w14:textId="77777777" w:rsidR="001D5EAF" w:rsidRDefault="001D5EAF" w:rsidP="001D5EAF"/>
    <w:p w14:paraId="0503392F" w14:textId="77777777" w:rsidR="00B26BEE" w:rsidRPr="001551B4" w:rsidRDefault="00081140" w:rsidP="004C6B12">
      <w:pPr>
        <w:pStyle w:val="Kop4"/>
      </w:pPr>
      <w:r>
        <w:t>LOCATIE</w:t>
      </w:r>
      <w:r w:rsidR="00B26BEE" w:rsidRPr="001551B4">
        <w:t xml:space="preserve"> </w:t>
      </w:r>
    </w:p>
    <w:p w14:paraId="67B57C8A" w14:textId="77777777" w:rsidR="00B26BEE" w:rsidRPr="004A1616" w:rsidRDefault="004A1616" w:rsidP="00B26BEE">
      <w:pPr>
        <w:rPr>
          <w:color w:val="FF0000"/>
        </w:rPr>
      </w:pPr>
      <w:r w:rsidRPr="004A1616">
        <w:rPr>
          <w:color w:val="FF0000"/>
        </w:rPr>
        <w:t xml:space="preserve">[Omschrijving waar het evenement plaats gaat vinden en </w:t>
      </w:r>
      <w:r w:rsidR="00AE7F1C">
        <w:rPr>
          <w:color w:val="FF0000"/>
        </w:rPr>
        <w:t xml:space="preserve">in hoofdlijnen omschrijven </w:t>
      </w:r>
      <w:r w:rsidRPr="004A1616">
        <w:rPr>
          <w:color w:val="FF0000"/>
        </w:rPr>
        <w:t xml:space="preserve">wat er voor het evenement </w:t>
      </w:r>
      <w:r w:rsidR="00691D4D">
        <w:rPr>
          <w:color w:val="FF0000"/>
        </w:rPr>
        <w:t xml:space="preserve">tijdelijk </w:t>
      </w:r>
      <w:r w:rsidRPr="004A1616">
        <w:rPr>
          <w:color w:val="FF0000"/>
        </w:rPr>
        <w:t>geplaatst gaat worden</w:t>
      </w:r>
      <w:r w:rsidR="00343E8B">
        <w:rPr>
          <w:color w:val="FF0000"/>
        </w:rPr>
        <w:t>, hoe het eruit gaat zien</w:t>
      </w:r>
      <w:r w:rsidRPr="004A1616">
        <w:rPr>
          <w:color w:val="FF0000"/>
        </w:rPr>
        <w:t>]</w:t>
      </w:r>
    </w:p>
    <w:p w14:paraId="3877AA60" w14:textId="77777777" w:rsidR="007E2955" w:rsidRDefault="00AE7F1C" w:rsidP="007E2955">
      <w:pPr>
        <w:rPr>
          <w:color w:val="FF0000"/>
        </w:rPr>
      </w:pPr>
      <w:r w:rsidRPr="00D13856">
        <w:rPr>
          <w:color w:val="FF0000"/>
        </w:rPr>
        <w:t>[Tekening bijvoegen als bijlage]</w:t>
      </w:r>
      <w:r w:rsidR="000A6889" w:rsidRPr="00D13856">
        <w:rPr>
          <w:color w:val="FF0000"/>
        </w:rPr>
        <w:t xml:space="preserve"> </w:t>
      </w:r>
      <w:r w:rsidR="00D13856" w:rsidRPr="00D13856">
        <w:t>zie toelichting bij de bijlagen.</w:t>
      </w:r>
    </w:p>
    <w:p w14:paraId="61D00275" w14:textId="77777777" w:rsidR="00343E8B" w:rsidRPr="00AE7F1C" w:rsidRDefault="00343E8B" w:rsidP="007E2955">
      <w:pPr>
        <w:rPr>
          <w:color w:val="FF0000"/>
        </w:rPr>
      </w:pPr>
    </w:p>
    <w:p w14:paraId="03FB3DB1" w14:textId="77777777" w:rsidR="007E2955" w:rsidRPr="001551B4" w:rsidRDefault="00081140" w:rsidP="004C6B12">
      <w:pPr>
        <w:pStyle w:val="Kop4"/>
      </w:pPr>
      <w:r>
        <w:t>PERIODE EN TIJDEN OPBOUW EN AFBOUW</w:t>
      </w:r>
    </w:p>
    <w:p w14:paraId="587A5417" w14:textId="77777777" w:rsidR="00B26BEE" w:rsidRPr="004A1616" w:rsidRDefault="004A1616" w:rsidP="00B26BEE">
      <w:pPr>
        <w:rPr>
          <w:color w:val="FF0000"/>
        </w:rPr>
      </w:pPr>
      <w:r w:rsidRPr="004A1616">
        <w:rPr>
          <w:color w:val="FF0000"/>
        </w:rPr>
        <w:t xml:space="preserve">[Op welke dag beginnen de opbouwwerkzaamheden en wanneer is de afbouw klaar. </w:t>
      </w:r>
      <w:proofErr w:type="gramStart"/>
      <w:r w:rsidRPr="004A1616">
        <w:rPr>
          <w:color w:val="FF0000"/>
        </w:rPr>
        <w:t>Tevens</w:t>
      </w:r>
      <w:proofErr w:type="gramEnd"/>
      <w:r w:rsidRPr="004A1616">
        <w:rPr>
          <w:color w:val="FF0000"/>
        </w:rPr>
        <w:t xml:space="preserve"> aangeven per dag wat de werktijden zijn]</w:t>
      </w:r>
    </w:p>
    <w:p w14:paraId="67F8D750" w14:textId="77777777" w:rsidR="00343E8B" w:rsidRDefault="00343E8B" w:rsidP="00B26BEE"/>
    <w:tbl>
      <w:tblPr>
        <w:tblStyle w:val="Tabelraster"/>
        <w:tblW w:w="9067" w:type="dxa"/>
        <w:tblLook w:val="04A0" w:firstRow="1" w:lastRow="0" w:firstColumn="1" w:lastColumn="0" w:noHBand="0" w:noVBand="1"/>
      </w:tblPr>
      <w:tblGrid>
        <w:gridCol w:w="2264"/>
        <w:gridCol w:w="2264"/>
        <w:gridCol w:w="4539"/>
      </w:tblGrid>
      <w:tr w:rsidR="00AF0D03" w:rsidRPr="00AF0D03" w14:paraId="632A5192" w14:textId="77777777" w:rsidTr="00AF0D03">
        <w:tc>
          <w:tcPr>
            <w:tcW w:w="2264" w:type="dxa"/>
          </w:tcPr>
          <w:p w14:paraId="5068F38D" w14:textId="77777777" w:rsidR="00AF0D03" w:rsidRPr="00AF0D03" w:rsidRDefault="00AF0D03" w:rsidP="00B26BEE">
            <w:pPr>
              <w:rPr>
                <w:i/>
              </w:rPr>
            </w:pPr>
            <w:proofErr w:type="gramStart"/>
            <w:r w:rsidRPr="00AF0D03">
              <w:rPr>
                <w:i/>
              </w:rPr>
              <w:t>dag</w:t>
            </w:r>
            <w:proofErr w:type="gramEnd"/>
          </w:p>
        </w:tc>
        <w:tc>
          <w:tcPr>
            <w:tcW w:w="2264" w:type="dxa"/>
          </w:tcPr>
          <w:p w14:paraId="655439BE" w14:textId="77777777" w:rsidR="00AF0D03" w:rsidRPr="00AF0D03" w:rsidRDefault="00AF0D03" w:rsidP="00B26BEE">
            <w:pPr>
              <w:rPr>
                <w:i/>
              </w:rPr>
            </w:pPr>
            <w:proofErr w:type="gramStart"/>
            <w:r w:rsidRPr="00AF0D03">
              <w:rPr>
                <w:i/>
              </w:rPr>
              <w:t>tijden</w:t>
            </w:r>
            <w:proofErr w:type="gramEnd"/>
          </w:p>
        </w:tc>
        <w:tc>
          <w:tcPr>
            <w:tcW w:w="4539" w:type="dxa"/>
          </w:tcPr>
          <w:p w14:paraId="6B381FD6" w14:textId="77777777" w:rsidR="00AF0D03" w:rsidRPr="00AF0D03" w:rsidRDefault="00AF0D03" w:rsidP="00B26BEE">
            <w:pPr>
              <w:rPr>
                <w:i/>
              </w:rPr>
            </w:pPr>
            <w:r w:rsidRPr="00AF0D03">
              <w:rPr>
                <w:i/>
              </w:rPr>
              <w:t>Globale omschrijving werkzaamheden</w:t>
            </w:r>
          </w:p>
        </w:tc>
      </w:tr>
      <w:tr w:rsidR="00AF0D03" w14:paraId="41A3CB12" w14:textId="77777777" w:rsidTr="00AF0D03">
        <w:tc>
          <w:tcPr>
            <w:tcW w:w="2264" w:type="dxa"/>
          </w:tcPr>
          <w:p w14:paraId="69883F8E" w14:textId="77777777" w:rsidR="00AF0D03" w:rsidRDefault="00AF0D03" w:rsidP="00B26BEE"/>
        </w:tc>
        <w:tc>
          <w:tcPr>
            <w:tcW w:w="2264" w:type="dxa"/>
          </w:tcPr>
          <w:p w14:paraId="2AFB0B8B" w14:textId="77777777" w:rsidR="00AF0D03" w:rsidRDefault="00AF0D03" w:rsidP="00B26BEE"/>
        </w:tc>
        <w:tc>
          <w:tcPr>
            <w:tcW w:w="4539" w:type="dxa"/>
          </w:tcPr>
          <w:p w14:paraId="7BF6AEFB" w14:textId="77777777" w:rsidR="00AF0D03" w:rsidRDefault="00AF0D03" w:rsidP="00B26BEE"/>
        </w:tc>
      </w:tr>
      <w:tr w:rsidR="00AF0D03" w14:paraId="27435591" w14:textId="77777777" w:rsidTr="00AF0D03">
        <w:tc>
          <w:tcPr>
            <w:tcW w:w="2264" w:type="dxa"/>
          </w:tcPr>
          <w:p w14:paraId="43B23CFE" w14:textId="77777777" w:rsidR="00AF0D03" w:rsidRDefault="00AF0D03" w:rsidP="00B26BEE"/>
        </w:tc>
        <w:tc>
          <w:tcPr>
            <w:tcW w:w="2264" w:type="dxa"/>
          </w:tcPr>
          <w:p w14:paraId="27DAB2BE" w14:textId="77777777" w:rsidR="00AF0D03" w:rsidRDefault="00AF0D03" w:rsidP="00B26BEE"/>
        </w:tc>
        <w:tc>
          <w:tcPr>
            <w:tcW w:w="4539" w:type="dxa"/>
          </w:tcPr>
          <w:p w14:paraId="0C07EE08" w14:textId="77777777" w:rsidR="00AF0D03" w:rsidRDefault="00AF0D03" w:rsidP="00B26BEE"/>
        </w:tc>
      </w:tr>
      <w:tr w:rsidR="00AF0D03" w14:paraId="5A919A20" w14:textId="77777777" w:rsidTr="00AF0D03">
        <w:tc>
          <w:tcPr>
            <w:tcW w:w="2264" w:type="dxa"/>
          </w:tcPr>
          <w:p w14:paraId="5D36590A" w14:textId="77777777" w:rsidR="00AF0D03" w:rsidRDefault="00AF0D03" w:rsidP="00B26BEE"/>
        </w:tc>
        <w:tc>
          <w:tcPr>
            <w:tcW w:w="2264" w:type="dxa"/>
          </w:tcPr>
          <w:p w14:paraId="0902CBC6" w14:textId="77777777" w:rsidR="00AF0D03" w:rsidRDefault="00AF0D03" w:rsidP="00B26BEE"/>
        </w:tc>
        <w:tc>
          <w:tcPr>
            <w:tcW w:w="4539" w:type="dxa"/>
          </w:tcPr>
          <w:p w14:paraId="4B501710" w14:textId="77777777" w:rsidR="00AF0D03" w:rsidRDefault="00AF0D03" w:rsidP="00B26BEE"/>
        </w:tc>
      </w:tr>
      <w:tr w:rsidR="00AF0D03" w14:paraId="4866DE74" w14:textId="77777777" w:rsidTr="00AF0D03">
        <w:tc>
          <w:tcPr>
            <w:tcW w:w="2264" w:type="dxa"/>
          </w:tcPr>
          <w:p w14:paraId="1ED2AB3F" w14:textId="77777777" w:rsidR="00AF0D03" w:rsidRDefault="00AF0D03" w:rsidP="00B26BEE"/>
        </w:tc>
        <w:tc>
          <w:tcPr>
            <w:tcW w:w="2264" w:type="dxa"/>
          </w:tcPr>
          <w:p w14:paraId="13005FC3" w14:textId="77777777" w:rsidR="00AF0D03" w:rsidRDefault="00AF0D03" w:rsidP="00B26BEE"/>
        </w:tc>
        <w:tc>
          <w:tcPr>
            <w:tcW w:w="4539" w:type="dxa"/>
          </w:tcPr>
          <w:p w14:paraId="10668772" w14:textId="77777777" w:rsidR="00AF0D03" w:rsidRDefault="00AF0D03" w:rsidP="00B26BEE"/>
        </w:tc>
      </w:tr>
      <w:tr w:rsidR="00AF0D03" w14:paraId="109EA6DF" w14:textId="77777777" w:rsidTr="00AF0D03">
        <w:tc>
          <w:tcPr>
            <w:tcW w:w="2264" w:type="dxa"/>
          </w:tcPr>
          <w:p w14:paraId="2D70F144" w14:textId="77777777" w:rsidR="00AF0D03" w:rsidRDefault="00AF0D03" w:rsidP="00B26BEE"/>
        </w:tc>
        <w:tc>
          <w:tcPr>
            <w:tcW w:w="2264" w:type="dxa"/>
          </w:tcPr>
          <w:p w14:paraId="60E49179" w14:textId="77777777" w:rsidR="00AF0D03" w:rsidRDefault="00AF0D03" w:rsidP="00B26BEE"/>
        </w:tc>
        <w:tc>
          <w:tcPr>
            <w:tcW w:w="4539" w:type="dxa"/>
          </w:tcPr>
          <w:p w14:paraId="3BADABA5" w14:textId="77777777" w:rsidR="00AF0D03" w:rsidRDefault="00AF0D03" w:rsidP="00B26BEE"/>
        </w:tc>
      </w:tr>
      <w:tr w:rsidR="00AF0D03" w14:paraId="6AECF84E" w14:textId="77777777" w:rsidTr="00AF0D03">
        <w:tc>
          <w:tcPr>
            <w:tcW w:w="2264" w:type="dxa"/>
          </w:tcPr>
          <w:p w14:paraId="317468E4" w14:textId="77777777" w:rsidR="00AF0D03" w:rsidRDefault="00AF0D03" w:rsidP="00B26BEE"/>
        </w:tc>
        <w:tc>
          <w:tcPr>
            <w:tcW w:w="2264" w:type="dxa"/>
          </w:tcPr>
          <w:p w14:paraId="59E8CF4A" w14:textId="77777777" w:rsidR="00AF0D03" w:rsidRDefault="00AF0D03" w:rsidP="00B26BEE"/>
        </w:tc>
        <w:tc>
          <w:tcPr>
            <w:tcW w:w="4539" w:type="dxa"/>
          </w:tcPr>
          <w:p w14:paraId="53652944" w14:textId="77777777" w:rsidR="00AF0D03" w:rsidRDefault="00AF0D03" w:rsidP="00B26BEE"/>
        </w:tc>
      </w:tr>
      <w:tr w:rsidR="00AF0D03" w14:paraId="74CDA43D" w14:textId="77777777" w:rsidTr="00AF0D03">
        <w:tc>
          <w:tcPr>
            <w:tcW w:w="2264" w:type="dxa"/>
          </w:tcPr>
          <w:p w14:paraId="1FFECA0A" w14:textId="77777777" w:rsidR="00AF0D03" w:rsidRDefault="00AF0D03" w:rsidP="00B26BEE"/>
        </w:tc>
        <w:tc>
          <w:tcPr>
            <w:tcW w:w="2264" w:type="dxa"/>
          </w:tcPr>
          <w:p w14:paraId="0C99A54C" w14:textId="77777777" w:rsidR="00AF0D03" w:rsidRDefault="00AF0D03" w:rsidP="00B26BEE"/>
        </w:tc>
        <w:tc>
          <w:tcPr>
            <w:tcW w:w="4539" w:type="dxa"/>
          </w:tcPr>
          <w:p w14:paraId="7D6708E8" w14:textId="77777777" w:rsidR="00AF0D03" w:rsidRDefault="00AF0D03" w:rsidP="00B26BEE"/>
        </w:tc>
      </w:tr>
      <w:tr w:rsidR="00AF0D03" w14:paraId="429A3370" w14:textId="77777777" w:rsidTr="00AF0D03">
        <w:tc>
          <w:tcPr>
            <w:tcW w:w="2264" w:type="dxa"/>
          </w:tcPr>
          <w:p w14:paraId="1022B106" w14:textId="77777777" w:rsidR="00AF0D03" w:rsidRDefault="00AF0D03" w:rsidP="00B26BEE"/>
        </w:tc>
        <w:tc>
          <w:tcPr>
            <w:tcW w:w="2264" w:type="dxa"/>
          </w:tcPr>
          <w:p w14:paraId="1DEDE635" w14:textId="77777777" w:rsidR="00AF0D03" w:rsidRDefault="00AF0D03" w:rsidP="00B26BEE"/>
        </w:tc>
        <w:tc>
          <w:tcPr>
            <w:tcW w:w="4539" w:type="dxa"/>
          </w:tcPr>
          <w:p w14:paraId="4AA54D7B" w14:textId="77777777" w:rsidR="00AF0D03" w:rsidRDefault="00AF0D03" w:rsidP="00B26BEE"/>
        </w:tc>
      </w:tr>
      <w:tr w:rsidR="00AF0D03" w14:paraId="36428DBA" w14:textId="77777777" w:rsidTr="00AF0D03">
        <w:tc>
          <w:tcPr>
            <w:tcW w:w="2264" w:type="dxa"/>
          </w:tcPr>
          <w:p w14:paraId="30B41BAB" w14:textId="77777777" w:rsidR="00AF0D03" w:rsidRDefault="00AF0D03" w:rsidP="00B26BEE"/>
        </w:tc>
        <w:tc>
          <w:tcPr>
            <w:tcW w:w="2264" w:type="dxa"/>
          </w:tcPr>
          <w:p w14:paraId="089629A5" w14:textId="77777777" w:rsidR="00AF0D03" w:rsidRDefault="00AF0D03" w:rsidP="00B26BEE"/>
        </w:tc>
        <w:tc>
          <w:tcPr>
            <w:tcW w:w="4539" w:type="dxa"/>
          </w:tcPr>
          <w:p w14:paraId="03C84D1A" w14:textId="77777777" w:rsidR="00AF0D03" w:rsidRDefault="00AF0D03" w:rsidP="00B26BEE"/>
        </w:tc>
      </w:tr>
      <w:tr w:rsidR="00AF0D03" w14:paraId="15B447B5" w14:textId="77777777" w:rsidTr="00AF0D03">
        <w:tc>
          <w:tcPr>
            <w:tcW w:w="2264" w:type="dxa"/>
          </w:tcPr>
          <w:p w14:paraId="3243E3A6" w14:textId="77777777" w:rsidR="00AF0D03" w:rsidRDefault="00AF0D03" w:rsidP="00B26BEE"/>
        </w:tc>
        <w:tc>
          <w:tcPr>
            <w:tcW w:w="2264" w:type="dxa"/>
          </w:tcPr>
          <w:p w14:paraId="7181314A" w14:textId="77777777" w:rsidR="00AF0D03" w:rsidRDefault="00AF0D03" w:rsidP="00B26BEE"/>
        </w:tc>
        <w:tc>
          <w:tcPr>
            <w:tcW w:w="4539" w:type="dxa"/>
          </w:tcPr>
          <w:p w14:paraId="044CE9DC" w14:textId="77777777" w:rsidR="00AF0D03" w:rsidRDefault="00AF0D03" w:rsidP="00B26BEE"/>
        </w:tc>
      </w:tr>
      <w:tr w:rsidR="00AF0D03" w14:paraId="33C1652C" w14:textId="77777777" w:rsidTr="00AF0D03">
        <w:tc>
          <w:tcPr>
            <w:tcW w:w="2264" w:type="dxa"/>
          </w:tcPr>
          <w:p w14:paraId="402FB9BB" w14:textId="77777777" w:rsidR="00AF0D03" w:rsidRDefault="00AF0D03" w:rsidP="00B26BEE"/>
        </w:tc>
        <w:tc>
          <w:tcPr>
            <w:tcW w:w="2264" w:type="dxa"/>
          </w:tcPr>
          <w:p w14:paraId="01F4FFA6" w14:textId="77777777" w:rsidR="00AF0D03" w:rsidRDefault="00AF0D03" w:rsidP="00B26BEE"/>
        </w:tc>
        <w:tc>
          <w:tcPr>
            <w:tcW w:w="4539" w:type="dxa"/>
          </w:tcPr>
          <w:p w14:paraId="2F002613" w14:textId="77777777" w:rsidR="00AF0D03" w:rsidRDefault="00AF0D03" w:rsidP="00B26BEE"/>
        </w:tc>
      </w:tr>
      <w:tr w:rsidR="00AF0D03" w14:paraId="70297245" w14:textId="77777777" w:rsidTr="00AF0D03">
        <w:tc>
          <w:tcPr>
            <w:tcW w:w="2264" w:type="dxa"/>
          </w:tcPr>
          <w:p w14:paraId="1D53114B" w14:textId="77777777" w:rsidR="00AF0D03" w:rsidRDefault="00AF0D03" w:rsidP="00B26BEE"/>
        </w:tc>
        <w:tc>
          <w:tcPr>
            <w:tcW w:w="2264" w:type="dxa"/>
          </w:tcPr>
          <w:p w14:paraId="16CB2897" w14:textId="77777777" w:rsidR="00AF0D03" w:rsidRDefault="00AF0D03" w:rsidP="00B26BEE"/>
        </w:tc>
        <w:tc>
          <w:tcPr>
            <w:tcW w:w="4539" w:type="dxa"/>
          </w:tcPr>
          <w:p w14:paraId="0AE0E121" w14:textId="77777777" w:rsidR="00AF0D03" w:rsidRDefault="00AF0D03" w:rsidP="00B26BEE"/>
        </w:tc>
      </w:tr>
    </w:tbl>
    <w:p w14:paraId="0111C59E" w14:textId="77777777" w:rsidR="00B26BEE" w:rsidRDefault="00B26BEE" w:rsidP="00B26BEE"/>
    <w:p w14:paraId="21D6FE50" w14:textId="77777777" w:rsidR="007E2955" w:rsidRDefault="007E2955">
      <w:r>
        <w:br w:type="page"/>
      </w:r>
    </w:p>
    <w:p w14:paraId="4FE71A94" w14:textId="77777777" w:rsidR="00B26BEE" w:rsidRPr="00A17886" w:rsidRDefault="00A17886" w:rsidP="00A17886">
      <w:pPr>
        <w:pStyle w:val="Kop1"/>
      </w:pPr>
      <w:bookmarkStart w:id="3" w:name="_Toc120543094"/>
      <w:r w:rsidRPr="00A17886">
        <w:lastRenderedPageBreak/>
        <w:t>HOOFDSTUK</w:t>
      </w:r>
      <w:r w:rsidR="007E2955" w:rsidRPr="00A17886">
        <w:t xml:space="preserve"> 2</w:t>
      </w:r>
      <w:r w:rsidR="007E2955" w:rsidRPr="00A17886">
        <w:tab/>
      </w:r>
      <w:r w:rsidRPr="00A17886">
        <w:t>VEILIGHEIDSVOORZIENINGEN &amp; MAATREGELEN</w:t>
      </w:r>
      <w:bookmarkEnd w:id="3"/>
    </w:p>
    <w:p w14:paraId="6FF38B19" w14:textId="77777777" w:rsidR="00B26BEE" w:rsidRDefault="00F53BB4" w:rsidP="006902A6">
      <w:r w:rsidRPr="00F53BB4">
        <w:t xml:space="preserve">Dit </w:t>
      </w:r>
      <w:r>
        <w:t>hoofdstuk</w:t>
      </w:r>
      <w:r w:rsidRPr="00F53BB4">
        <w:t xml:space="preserve"> geeft een overzicht van de </w:t>
      </w:r>
      <w:r>
        <w:t xml:space="preserve">aanwezige veiligheidsvoorzieningen en </w:t>
      </w:r>
      <w:r w:rsidRPr="00F53BB4">
        <w:t>getroffen maatregelen</w:t>
      </w:r>
      <w:r w:rsidR="00267518">
        <w:t xml:space="preserve"> voor het evenement</w:t>
      </w:r>
      <w:r>
        <w:t xml:space="preserve">. </w:t>
      </w:r>
      <w:r w:rsidRPr="00F53BB4">
        <w:t xml:space="preserve"> </w:t>
      </w:r>
    </w:p>
    <w:p w14:paraId="6D2C32D1" w14:textId="77777777" w:rsidR="004735C5" w:rsidRDefault="004735C5" w:rsidP="006902A6"/>
    <w:p w14:paraId="53A67C21" w14:textId="77777777" w:rsidR="004735C5" w:rsidRPr="00A17886" w:rsidRDefault="004735C5" w:rsidP="004735C5">
      <w:pPr>
        <w:pStyle w:val="Kop2"/>
      </w:pPr>
      <w:bookmarkStart w:id="4" w:name="_Toc120543095"/>
      <w:r w:rsidRPr="00A17886">
        <w:t>2.1</w:t>
      </w:r>
      <w:r w:rsidRPr="00A17886">
        <w:tab/>
      </w:r>
      <w:r>
        <w:t>ORGANISATIESTRUCTUUR</w:t>
      </w:r>
      <w:bookmarkEnd w:id="4"/>
    </w:p>
    <w:p w14:paraId="34F4CFBC" w14:textId="77777777" w:rsidR="00F53BB4" w:rsidRDefault="002460F5" w:rsidP="00F53BB4">
      <w:r>
        <w:t xml:space="preserve">Bij de organisatie van het evenement zijn de volgende personen betrokken: </w:t>
      </w:r>
      <w:r>
        <w:rPr>
          <w:color w:val="FF0000"/>
        </w:rPr>
        <w:t>[</w:t>
      </w:r>
      <w:r w:rsidR="00241C77">
        <w:rPr>
          <w:color w:val="FF0000"/>
        </w:rPr>
        <w:t xml:space="preserve">tabel </w:t>
      </w:r>
      <w:r>
        <w:rPr>
          <w:color w:val="FF0000"/>
        </w:rPr>
        <w:t>aanvullen/ invullen]</w:t>
      </w:r>
    </w:p>
    <w:tbl>
      <w:tblPr>
        <w:tblStyle w:val="Tabelraster"/>
        <w:tblW w:w="0" w:type="auto"/>
        <w:tblLook w:val="04A0" w:firstRow="1" w:lastRow="0" w:firstColumn="1" w:lastColumn="0" w:noHBand="0" w:noVBand="1"/>
      </w:tblPr>
      <w:tblGrid>
        <w:gridCol w:w="1811"/>
        <w:gridCol w:w="6973"/>
      </w:tblGrid>
      <w:tr w:rsidR="00241C77" w:rsidRPr="00241C77" w14:paraId="171D3CD8" w14:textId="77777777" w:rsidTr="00241C77">
        <w:trPr>
          <w:trHeight w:val="400"/>
        </w:trPr>
        <w:tc>
          <w:tcPr>
            <w:tcW w:w="1811" w:type="dxa"/>
            <w:shd w:val="clear" w:color="auto" w:fill="8EAADB" w:themeFill="accent1" w:themeFillTint="99"/>
          </w:tcPr>
          <w:p w14:paraId="2ED23FA8" w14:textId="77777777" w:rsidR="00241C77" w:rsidRPr="00241C77" w:rsidRDefault="00241C77" w:rsidP="008341C8">
            <w:r w:rsidRPr="00241C77">
              <w:t>Naam</w:t>
            </w:r>
          </w:p>
        </w:tc>
        <w:tc>
          <w:tcPr>
            <w:tcW w:w="6973" w:type="dxa"/>
            <w:shd w:val="clear" w:color="auto" w:fill="8EAADB" w:themeFill="accent1" w:themeFillTint="99"/>
          </w:tcPr>
          <w:p w14:paraId="52E0DA22" w14:textId="77777777" w:rsidR="00241C77" w:rsidRPr="00241C77" w:rsidRDefault="00241C77" w:rsidP="00241C77">
            <w:pPr>
              <w:pStyle w:val="Default"/>
              <w:rPr>
                <w:sz w:val="22"/>
                <w:szCs w:val="22"/>
              </w:rPr>
            </w:pPr>
            <w:r w:rsidRPr="00241C77">
              <w:rPr>
                <w:color w:val="auto"/>
                <w:sz w:val="22"/>
                <w:szCs w:val="22"/>
              </w:rPr>
              <w:t>Omschrijving taken</w:t>
            </w:r>
          </w:p>
        </w:tc>
      </w:tr>
      <w:tr w:rsidR="00241C77" w14:paraId="6B7B4B44" w14:textId="77777777" w:rsidTr="00241C77">
        <w:tc>
          <w:tcPr>
            <w:tcW w:w="1811" w:type="dxa"/>
          </w:tcPr>
          <w:p w14:paraId="57B3F2EC" w14:textId="77777777" w:rsidR="00241C77" w:rsidRPr="000C56A9" w:rsidRDefault="00241C77" w:rsidP="008341C8">
            <w:pPr>
              <w:rPr>
                <w:color w:val="FF0000"/>
              </w:rPr>
            </w:pPr>
          </w:p>
        </w:tc>
        <w:tc>
          <w:tcPr>
            <w:tcW w:w="6973" w:type="dxa"/>
          </w:tcPr>
          <w:p w14:paraId="2D7B3A60" w14:textId="77777777" w:rsidR="00241C77" w:rsidRPr="000C56A9" w:rsidRDefault="00241C77" w:rsidP="008341C8">
            <w:pPr>
              <w:rPr>
                <w:color w:val="FF0000"/>
              </w:rPr>
            </w:pPr>
          </w:p>
        </w:tc>
      </w:tr>
      <w:tr w:rsidR="00241C77" w14:paraId="223353ED" w14:textId="77777777" w:rsidTr="00241C77">
        <w:tc>
          <w:tcPr>
            <w:tcW w:w="1811" w:type="dxa"/>
          </w:tcPr>
          <w:p w14:paraId="74035A19" w14:textId="77777777" w:rsidR="00241C77" w:rsidRPr="000C56A9" w:rsidRDefault="00241C77" w:rsidP="008341C8">
            <w:pPr>
              <w:rPr>
                <w:color w:val="FF0000"/>
              </w:rPr>
            </w:pPr>
          </w:p>
        </w:tc>
        <w:tc>
          <w:tcPr>
            <w:tcW w:w="6973" w:type="dxa"/>
          </w:tcPr>
          <w:p w14:paraId="3FA46E96" w14:textId="77777777" w:rsidR="00241C77" w:rsidRPr="000C56A9" w:rsidRDefault="00241C77" w:rsidP="008341C8">
            <w:pPr>
              <w:rPr>
                <w:color w:val="FF0000"/>
              </w:rPr>
            </w:pPr>
          </w:p>
        </w:tc>
      </w:tr>
      <w:tr w:rsidR="00241C77" w14:paraId="79773136" w14:textId="77777777" w:rsidTr="00241C77">
        <w:tc>
          <w:tcPr>
            <w:tcW w:w="1811" w:type="dxa"/>
          </w:tcPr>
          <w:p w14:paraId="26276000" w14:textId="77777777" w:rsidR="00241C77" w:rsidRPr="000C56A9" w:rsidRDefault="00241C77" w:rsidP="008341C8">
            <w:pPr>
              <w:rPr>
                <w:color w:val="FF0000"/>
              </w:rPr>
            </w:pPr>
          </w:p>
        </w:tc>
        <w:tc>
          <w:tcPr>
            <w:tcW w:w="6973" w:type="dxa"/>
          </w:tcPr>
          <w:p w14:paraId="4F9A9C9E" w14:textId="77777777" w:rsidR="00241C77" w:rsidRPr="000C56A9" w:rsidRDefault="00241C77" w:rsidP="008341C8">
            <w:pPr>
              <w:rPr>
                <w:color w:val="FF0000"/>
              </w:rPr>
            </w:pPr>
          </w:p>
        </w:tc>
      </w:tr>
      <w:tr w:rsidR="00241C77" w14:paraId="13C64E44" w14:textId="77777777" w:rsidTr="00241C77">
        <w:tc>
          <w:tcPr>
            <w:tcW w:w="1811" w:type="dxa"/>
          </w:tcPr>
          <w:p w14:paraId="6CA7E052" w14:textId="77777777" w:rsidR="00241C77" w:rsidRPr="000C56A9" w:rsidRDefault="00241C77" w:rsidP="008341C8">
            <w:pPr>
              <w:rPr>
                <w:color w:val="FF0000"/>
              </w:rPr>
            </w:pPr>
          </w:p>
        </w:tc>
        <w:tc>
          <w:tcPr>
            <w:tcW w:w="6973" w:type="dxa"/>
          </w:tcPr>
          <w:p w14:paraId="7F55A5CB" w14:textId="77777777" w:rsidR="00241C77" w:rsidRPr="000C56A9" w:rsidRDefault="00241C77" w:rsidP="008341C8">
            <w:pPr>
              <w:rPr>
                <w:color w:val="FF0000"/>
              </w:rPr>
            </w:pPr>
          </w:p>
        </w:tc>
      </w:tr>
      <w:tr w:rsidR="00241C77" w14:paraId="19CCE67F" w14:textId="77777777" w:rsidTr="00241C77">
        <w:tc>
          <w:tcPr>
            <w:tcW w:w="1811" w:type="dxa"/>
          </w:tcPr>
          <w:p w14:paraId="39B5415F" w14:textId="77777777" w:rsidR="00241C77" w:rsidRPr="000C56A9" w:rsidRDefault="00241C77" w:rsidP="008341C8">
            <w:pPr>
              <w:rPr>
                <w:color w:val="FF0000"/>
              </w:rPr>
            </w:pPr>
          </w:p>
        </w:tc>
        <w:tc>
          <w:tcPr>
            <w:tcW w:w="6973" w:type="dxa"/>
          </w:tcPr>
          <w:p w14:paraId="7999BBF7" w14:textId="77777777" w:rsidR="00241C77" w:rsidRPr="000C56A9" w:rsidRDefault="00241C77" w:rsidP="008341C8">
            <w:pPr>
              <w:rPr>
                <w:color w:val="FF0000"/>
              </w:rPr>
            </w:pPr>
          </w:p>
        </w:tc>
      </w:tr>
    </w:tbl>
    <w:p w14:paraId="64B3620A" w14:textId="77777777" w:rsidR="002460F5" w:rsidRDefault="002460F5" w:rsidP="00F53BB4"/>
    <w:p w14:paraId="50C4F38C" w14:textId="77777777" w:rsidR="002460F5" w:rsidRDefault="002460F5" w:rsidP="00F53BB4">
      <w:r>
        <w:t>In de contactpersonenlijst is de bijlagen zijn de telefoonnummers en emailadressen te vinden.</w:t>
      </w:r>
    </w:p>
    <w:p w14:paraId="2EC01A80" w14:textId="77777777" w:rsidR="002460F5" w:rsidRDefault="002460F5" w:rsidP="00F53BB4"/>
    <w:p w14:paraId="1AC575C5" w14:textId="77777777" w:rsidR="007E2955" w:rsidRPr="00A17886" w:rsidRDefault="004735C5" w:rsidP="00A17886">
      <w:pPr>
        <w:pStyle w:val="Kop2"/>
      </w:pPr>
      <w:bookmarkStart w:id="5" w:name="_Toc120543096"/>
      <w:r>
        <w:t>2.2</w:t>
      </w:r>
      <w:r w:rsidR="00A17886" w:rsidRPr="00A17886">
        <w:tab/>
        <w:t>TOEGANG</w:t>
      </w:r>
      <w:bookmarkEnd w:id="5"/>
    </w:p>
    <w:p w14:paraId="2443D52B" w14:textId="77777777" w:rsidR="00916C39" w:rsidRPr="00AF0D03" w:rsidRDefault="00AF0D03" w:rsidP="00916C39">
      <w:pPr>
        <w:rPr>
          <w:color w:val="FF0000"/>
        </w:rPr>
      </w:pPr>
      <w:r>
        <w:rPr>
          <w:color w:val="FF0000"/>
        </w:rPr>
        <w:t>[</w:t>
      </w:r>
      <w:proofErr w:type="gramStart"/>
      <w:r>
        <w:rPr>
          <w:color w:val="FF0000"/>
        </w:rPr>
        <w:t>omschrijving</w:t>
      </w:r>
      <w:proofErr w:type="gramEnd"/>
      <w:r>
        <w:rPr>
          <w:color w:val="FF0000"/>
        </w:rPr>
        <w:t xml:space="preserve"> hoe toegang tot het evenement geregeld is, is het een </w:t>
      </w:r>
      <w:r w:rsidR="00436650">
        <w:rPr>
          <w:color w:val="FF0000"/>
        </w:rPr>
        <w:t>afgesloten</w:t>
      </w:r>
      <w:r>
        <w:rPr>
          <w:color w:val="FF0000"/>
        </w:rPr>
        <w:t xml:space="preserve"> terrein of vrij toegankelijk?]</w:t>
      </w:r>
    </w:p>
    <w:p w14:paraId="59559ADA" w14:textId="77777777" w:rsidR="00916C39" w:rsidRPr="001551B4" w:rsidRDefault="00081140" w:rsidP="004C6B12">
      <w:pPr>
        <w:pStyle w:val="Kop4"/>
      </w:pPr>
      <w:r>
        <w:t>KAARTVERKOOP</w:t>
      </w:r>
    </w:p>
    <w:p w14:paraId="44227AEE" w14:textId="77777777" w:rsidR="00916C39" w:rsidRPr="00AF0D03" w:rsidRDefault="00AF0D03" w:rsidP="00916C39">
      <w:pPr>
        <w:rPr>
          <w:color w:val="FF0000"/>
        </w:rPr>
      </w:pPr>
      <w:r w:rsidRPr="00AF0D03">
        <w:rPr>
          <w:color w:val="FF0000"/>
        </w:rPr>
        <w:t>[</w:t>
      </w:r>
      <w:proofErr w:type="gramStart"/>
      <w:r w:rsidRPr="00AF0D03">
        <w:rPr>
          <w:color w:val="FF0000"/>
        </w:rPr>
        <w:t>Indien</w:t>
      </w:r>
      <w:proofErr w:type="gramEnd"/>
      <w:r w:rsidRPr="00AF0D03">
        <w:rPr>
          <w:color w:val="FF0000"/>
        </w:rPr>
        <w:t xml:space="preserve"> er kaartverkoop is, aangeven via welke kanalen, per wanneer, welke soort ticket]</w:t>
      </w:r>
    </w:p>
    <w:p w14:paraId="79D2DF37" w14:textId="77777777" w:rsidR="00916C39" w:rsidRPr="001551B4" w:rsidRDefault="00081140" w:rsidP="004C6B12">
      <w:pPr>
        <w:pStyle w:val="Kop4"/>
      </w:pPr>
      <w:r>
        <w:t>HUISREGELS</w:t>
      </w:r>
    </w:p>
    <w:p w14:paraId="29CA2A42" w14:textId="77777777" w:rsidR="007E2955" w:rsidRPr="00FC447E" w:rsidRDefault="00AF0D03" w:rsidP="00B26BEE">
      <w:pPr>
        <w:rPr>
          <w:color w:val="FF0000"/>
        </w:rPr>
      </w:pPr>
      <w:r w:rsidRPr="00FC447E">
        <w:rPr>
          <w:color w:val="FF0000"/>
        </w:rPr>
        <w:t>[</w:t>
      </w:r>
      <w:r w:rsidR="00FC447E" w:rsidRPr="00FC447E">
        <w:rPr>
          <w:color w:val="FF0000"/>
        </w:rPr>
        <w:t>Zijn</w:t>
      </w:r>
      <w:r w:rsidRPr="00FC447E">
        <w:rPr>
          <w:color w:val="FF0000"/>
        </w:rPr>
        <w:t xml:space="preserve"> er huisregels van toepassing? </w:t>
      </w:r>
      <w:r w:rsidR="00FC447E" w:rsidRPr="00FC447E">
        <w:rPr>
          <w:color w:val="FF0000"/>
        </w:rPr>
        <w:t>Toelichting op welke manier deze worden gecommuniceerd naar bezoekers. Eventuele huisregels toevoegen als bijlage of mee verzenden]</w:t>
      </w:r>
    </w:p>
    <w:p w14:paraId="4BC3E165" w14:textId="77777777" w:rsidR="007E2955" w:rsidRDefault="007E2955" w:rsidP="00B26BEE"/>
    <w:p w14:paraId="34AABB1B" w14:textId="77777777" w:rsidR="00FC447E" w:rsidRDefault="00FC447E" w:rsidP="00B26BEE"/>
    <w:p w14:paraId="14D8C55D" w14:textId="77777777" w:rsidR="007E2955" w:rsidRPr="00916C39" w:rsidRDefault="004735C5" w:rsidP="00A17886">
      <w:pPr>
        <w:pStyle w:val="Kop2"/>
      </w:pPr>
      <w:bookmarkStart w:id="6" w:name="_Toc120543097"/>
      <w:r>
        <w:t>2.3</w:t>
      </w:r>
      <w:r w:rsidR="00A17886">
        <w:tab/>
        <w:t>BEVEILIGING</w:t>
      </w:r>
      <w:bookmarkEnd w:id="6"/>
    </w:p>
    <w:p w14:paraId="5B18505C" w14:textId="77777777" w:rsidR="007E2955" w:rsidRPr="00A17886" w:rsidRDefault="00081140" w:rsidP="004C6B12">
      <w:pPr>
        <w:pStyle w:val="Kop4"/>
      </w:pPr>
      <w:r>
        <w:t>GEGEVENS BEVEILIGINGSBEDRIJF</w:t>
      </w:r>
    </w:p>
    <w:p w14:paraId="4ECFAF84" w14:textId="77777777" w:rsidR="00185D37" w:rsidRDefault="00185D37" w:rsidP="007E2955">
      <w:r>
        <w:t xml:space="preserve">Er wordt tijdens het evenement </w:t>
      </w:r>
      <w:r w:rsidRPr="00185D37">
        <w:rPr>
          <w:color w:val="FF0000"/>
        </w:rPr>
        <w:t>[</w:t>
      </w:r>
      <w:proofErr w:type="gramStart"/>
      <w:r w:rsidRPr="00185D37">
        <w:rPr>
          <w:color w:val="FF0000"/>
        </w:rPr>
        <w:t>wel /</w:t>
      </w:r>
      <w:proofErr w:type="gramEnd"/>
      <w:r w:rsidRPr="00185D37">
        <w:rPr>
          <w:color w:val="FF0000"/>
        </w:rPr>
        <w:t xml:space="preserve"> geen] </w:t>
      </w:r>
      <w:r>
        <w:t>beveiliging ingezet.</w:t>
      </w:r>
    </w:p>
    <w:p w14:paraId="108D297B" w14:textId="77777777" w:rsidR="002460F5" w:rsidRDefault="002460F5" w:rsidP="007E2955">
      <w:pPr>
        <w:rPr>
          <w:color w:val="FF0000"/>
        </w:rPr>
      </w:pPr>
    </w:p>
    <w:p w14:paraId="127D14F3" w14:textId="77777777" w:rsidR="00185D37" w:rsidRPr="00185D37" w:rsidRDefault="00185D37" w:rsidP="007E2955">
      <w:pPr>
        <w:rPr>
          <w:color w:val="FF0000"/>
        </w:rPr>
      </w:pPr>
      <w:proofErr w:type="gramStart"/>
      <w:r w:rsidRPr="00185D37">
        <w:rPr>
          <w:color w:val="FF0000"/>
        </w:rPr>
        <w:t>Indien</w:t>
      </w:r>
      <w:proofErr w:type="gramEnd"/>
      <w:r w:rsidRPr="00185D37">
        <w:rPr>
          <w:color w:val="FF0000"/>
        </w:rPr>
        <w:t xml:space="preserve"> wel: </w:t>
      </w:r>
    </w:p>
    <w:p w14:paraId="639969C5" w14:textId="77777777" w:rsidR="00C14484" w:rsidRDefault="00C14484" w:rsidP="00C14484">
      <w:pPr>
        <w:rPr>
          <w:color w:val="FF0000"/>
        </w:rPr>
      </w:pPr>
      <w:r>
        <w:t>Naam organisatie:</w:t>
      </w:r>
      <w:r w:rsidRPr="00267518">
        <w:t xml:space="preserve"> </w:t>
      </w:r>
      <w:r>
        <w:rPr>
          <w:color w:val="FF0000"/>
        </w:rPr>
        <w:t xml:space="preserve">[naam </w:t>
      </w:r>
      <w:r w:rsidRPr="00FC447E">
        <w:rPr>
          <w:color w:val="FF0000"/>
        </w:rPr>
        <w:t>en vestigingsgegevens van het beveiligingsbedrijf]</w:t>
      </w:r>
      <w:r>
        <w:rPr>
          <w:color w:val="FF0000"/>
        </w:rPr>
        <w:t>.</w:t>
      </w:r>
    </w:p>
    <w:p w14:paraId="0F7B8CF3" w14:textId="77777777" w:rsidR="00C14484" w:rsidRDefault="00C14484" w:rsidP="00C14484">
      <w:pPr>
        <w:rPr>
          <w:color w:val="FF0000"/>
        </w:rPr>
      </w:pPr>
      <w:r>
        <w:t xml:space="preserve">Contactpersoon: </w:t>
      </w:r>
      <w:r w:rsidRPr="00267518">
        <w:rPr>
          <w:color w:val="FF0000"/>
        </w:rPr>
        <w:t>[naam en telefoonnummer]</w:t>
      </w:r>
    </w:p>
    <w:p w14:paraId="11DB0CB7" w14:textId="77777777" w:rsidR="00C14484" w:rsidRDefault="00C14484" w:rsidP="00C14484">
      <w:r>
        <w:t>Medewerkers van het beveiligingsbedrijf dragen herkenbare kleding.</w:t>
      </w:r>
    </w:p>
    <w:p w14:paraId="1B837211" w14:textId="77777777" w:rsidR="00C14484" w:rsidRDefault="00C14484" w:rsidP="00C14484"/>
    <w:p w14:paraId="1CBBC8C0" w14:textId="77777777" w:rsidR="00C14484" w:rsidRDefault="00C14484" w:rsidP="008341C8"/>
    <w:p w14:paraId="6B1127AB" w14:textId="77777777" w:rsidR="00C14484" w:rsidRPr="001551B4" w:rsidRDefault="00C14484" w:rsidP="008341C8">
      <w:pPr>
        <w:pStyle w:val="Kop4"/>
      </w:pPr>
      <w:r>
        <w:t>ROL &amp; TAKEN BEVEILIGING</w:t>
      </w:r>
    </w:p>
    <w:p w14:paraId="0C2BB4A0" w14:textId="77777777" w:rsidR="00C14484" w:rsidRPr="00964727" w:rsidRDefault="00C14484" w:rsidP="008341C8">
      <w:pPr>
        <w:rPr>
          <w:color w:val="FF0000"/>
        </w:rPr>
      </w:pPr>
      <w:r>
        <w:rPr>
          <w:color w:val="FF0000"/>
        </w:rPr>
        <w:t>[Kort weergeven welke specifiek rol en taken de beveiliging heeft tijdens het evenement]</w:t>
      </w:r>
    </w:p>
    <w:p w14:paraId="03BD0804" w14:textId="77777777" w:rsidR="00C14484" w:rsidRPr="006A69F2" w:rsidRDefault="00C14484" w:rsidP="008341C8"/>
    <w:p w14:paraId="05E9232D" w14:textId="77777777" w:rsidR="00C14484" w:rsidRPr="00964727" w:rsidRDefault="00C14484" w:rsidP="00C14484">
      <w:pPr>
        <w:pStyle w:val="Kop4"/>
        <w:rPr>
          <w:color w:val="FF0000"/>
        </w:rPr>
      </w:pPr>
      <w:r>
        <w:t xml:space="preserve">INZETSCHEMA </w:t>
      </w:r>
      <w:r w:rsidRPr="00964727">
        <w:rPr>
          <w:i w:val="0"/>
          <w:iCs w:val="0"/>
          <w:color w:val="FF0000"/>
        </w:rPr>
        <w:t>[Het bekende inzetschema van de beveiliging als bijlage toevoegen]</w:t>
      </w:r>
    </w:p>
    <w:tbl>
      <w:tblPr>
        <w:tblStyle w:val="Tabelraster"/>
        <w:tblW w:w="0" w:type="auto"/>
        <w:tblLook w:val="04A0" w:firstRow="1" w:lastRow="0" w:firstColumn="1" w:lastColumn="0" w:noHBand="0" w:noVBand="1"/>
      </w:tblPr>
      <w:tblGrid>
        <w:gridCol w:w="1838"/>
        <w:gridCol w:w="1843"/>
        <w:gridCol w:w="1843"/>
        <w:gridCol w:w="3532"/>
      </w:tblGrid>
      <w:tr w:rsidR="00FC447E" w:rsidRPr="00FC447E" w14:paraId="7A38CC83" w14:textId="77777777" w:rsidTr="00FC447E">
        <w:tc>
          <w:tcPr>
            <w:tcW w:w="1838" w:type="dxa"/>
          </w:tcPr>
          <w:p w14:paraId="5BF71EC8" w14:textId="77777777" w:rsidR="00FC447E" w:rsidRPr="00FC447E" w:rsidRDefault="00FC447E" w:rsidP="007E2955">
            <w:pPr>
              <w:rPr>
                <w:i/>
              </w:rPr>
            </w:pPr>
            <w:proofErr w:type="gramStart"/>
            <w:r w:rsidRPr="00FC447E">
              <w:rPr>
                <w:i/>
              </w:rPr>
              <w:t>dag</w:t>
            </w:r>
            <w:proofErr w:type="gramEnd"/>
          </w:p>
        </w:tc>
        <w:tc>
          <w:tcPr>
            <w:tcW w:w="1843" w:type="dxa"/>
          </w:tcPr>
          <w:p w14:paraId="3264C9A8" w14:textId="77777777" w:rsidR="00FC447E" w:rsidRPr="00FC447E" w:rsidRDefault="00FC447E" w:rsidP="007E2955">
            <w:pPr>
              <w:rPr>
                <w:i/>
              </w:rPr>
            </w:pPr>
            <w:proofErr w:type="gramStart"/>
            <w:r w:rsidRPr="00FC447E">
              <w:rPr>
                <w:i/>
              </w:rPr>
              <w:t>begintijd</w:t>
            </w:r>
            <w:proofErr w:type="gramEnd"/>
          </w:p>
        </w:tc>
        <w:tc>
          <w:tcPr>
            <w:tcW w:w="1843" w:type="dxa"/>
          </w:tcPr>
          <w:p w14:paraId="5F98F431" w14:textId="77777777" w:rsidR="00FC447E" w:rsidRPr="00FC447E" w:rsidRDefault="00FC447E" w:rsidP="007E2955">
            <w:pPr>
              <w:rPr>
                <w:i/>
              </w:rPr>
            </w:pPr>
            <w:proofErr w:type="gramStart"/>
            <w:r w:rsidRPr="00FC447E">
              <w:rPr>
                <w:i/>
              </w:rPr>
              <w:t>eindtijd</w:t>
            </w:r>
            <w:proofErr w:type="gramEnd"/>
          </w:p>
        </w:tc>
        <w:tc>
          <w:tcPr>
            <w:tcW w:w="3532" w:type="dxa"/>
          </w:tcPr>
          <w:p w14:paraId="09DCE48E" w14:textId="77777777" w:rsidR="00FC447E" w:rsidRPr="00FC447E" w:rsidRDefault="00FC447E" w:rsidP="007E2955">
            <w:pPr>
              <w:rPr>
                <w:i/>
              </w:rPr>
            </w:pPr>
            <w:r w:rsidRPr="00FC447E">
              <w:rPr>
                <w:i/>
              </w:rPr>
              <w:t>Aantal beveiligers</w:t>
            </w:r>
          </w:p>
        </w:tc>
      </w:tr>
      <w:tr w:rsidR="00FC447E" w14:paraId="5994EDE3" w14:textId="77777777" w:rsidTr="00FC447E">
        <w:tc>
          <w:tcPr>
            <w:tcW w:w="1838" w:type="dxa"/>
          </w:tcPr>
          <w:p w14:paraId="700AAEE1" w14:textId="77777777" w:rsidR="00FC447E" w:rsidRDefault="00FC447E" w:rsidP="007E2955"/>
        </w:tc>
        <w:tc>
          <w:tcPr>
            <w:tcW w:w="1843" w:type="dxa"/>
          </w:tcPr>
          <w:p w14:paraId="64E3E027" w14:textId="77777777" w:rsidR="00FC447E" w:rsidRDefault="00FC447E" w:rsidP="007E2955"/>
        </w:tc>
        <w:tc>
          <w:tcPr>
            <w:tcW w:w="1843" w:type="dxa"/>
          </w:tcPr>
          <w:p w14:paraId="151B2019" w14:textId="77777777" w:rsidR="00FC447E" w:rsidRDefault="00FC447E" w:rsidP="007E2955"/>
        </w:tc>
        <w:tc>
          <w:tcPr>
            <w:tcW w:w="3532" w:type="dxa"/>
          </w:tcPr>
          <w:p w14:paraId="4CAB1016" w14:textId="77777777" w:rsidR="00FC447E" w:rsidRDefault="00FC447E" w:rsidP="007E2955"/>
        </w:tc>
      </w:tr>
      <w:tr w:rsidR="00FC447E" w14:paraId="623A431D" w14:textId="77777777" w:rsidTr="00FC447E">
        <w:tc>
          <w:tcPr>
            <w:tcW w:w="1838" w:type="dxa"/>
          </w:tcPr>
          <w:p w14:paraId="41770BC2" w14:textId="77777777" w:rsidR="00FC447E" w:rsidRDefault="00FC447E" w:rsidP="007E2955"/>
        </w:tc>
        <w:tc>
          <w:tcPr>
            <w:tcW w:w="1843" w:type="dxa"/>
          </w:tcPr>
          <w:p w14:paraId="0F0AF9B5" w14:textId="77777777" w:rsidR="00FC447E" w:rsidRDefault="00FC447E" w:rsidP="007E2955"/>
        </w:tc>
        <w:tc>
          <w:tcPr>
            <w:tcW w:w="1843" w:type="dxa"/>
          </w:tcPr>
          <w:p w14:paraId="331A3B45" w14:textId="77777777" w:rsidR="00FC447E" w:rsidRDefault="00FC447E" w:rsidP="007E2955"/>
        </w:tc>
        <w:tc>
          <w:tcPr>
            <w:tcW w:w="3532" w:type="dxa"/>
          </w:tcPr>
          <w:p w14:paraId="1060877B" w14:textId="77777777" w:rsidR="00FC447E" w:rsidRDefault="00FC447E" w:rsidP="007E2955"/>
        </w:tc>
      </w:tr>
      <w:tr w:rsidR="00FC447E" w14:paraId="5AD74754" w14:textId="77777777" w:rsidTr="00FC447E">
        <w:tc>
          <w:tcPr>
            <w:tcW w:w="1838" w:type="dxa"/>
          </w:tcPr>
          <w:p w14:paraId="702D89AC" w14:textId="77777777" w:rsidR="00FC447E" w:rsidRDefault="00FC447E" w:rsidP="007E2955"/>
        </w:tc>
        <w:tc>
          <w:tcPr>
            <w:tcW w:w="1843" w:type="dxa"/>
          </w:tcPr>
          <w:p w14:paraId="1E077908" w14:textId="77777777" w:rsidR="00FC447E" w:rsidRDefault="00FC447E" w:rsidP="007E2955"/>
        </w:tc>
        <w:tc>
          <w:tcPr>
            <w:tcW w:w="1843" w:type="dxa"/>
          </w:tcPr>
          <w:p w14:paraId="1FBAF0F7" w14:textId="77777777" w:rsidR="00FC447E" w:rsidRDefault="00FC447E" w:rsidP="007E2955"/>
        </w:tc>
        <w:tc>
          <w:tcPr>
            <w:tcW w:w="3532" w:type="dxa"/>
          </w:tcPr>
          <w:p w14:paraId="61BAEB07" w14:textId="77777777" w:rsidR="00FC447E" w:rsidRDefault="00FC447E" w:rsidP="007E2955"/>
        </w:tc>
      </w:tr>
      <w:tr w:rsidR="00FC447E" w14:paraId="729FB40A" w14:textId="77777777" w:rsidTr="00FC447E">
        <w:tc>
          <w:tcPr>
            <w:tcW w:w="1838" w:type="dxa"/>
          </w:tcPr>
          <w:p w14:paraId="0FD84EEA" w14:textId="77777777" w:rsidR="00FC447E" w:rsidRDefault="00FC447E" w:rsidP="007E2955"/>
        </w:tc>
        <w:tc>
          <w:tcPr>
            <w:tcW w:w="1843" w:type="dxa"/>
          </w:tcPr>
          <w:p w14:paraId="785821F9" w14:textId="77777777" w:rsidR="00FC447E" w:rsidRDefault="00FC447E" w:rsidP="007E2955"/>
        </w:tc>
        <w:tc>
          <w:tcPr>
            <w:tcW w:w="1843" w:type="dxa"/>
          </w:tcPr>
          <w:p w14:paraId="681C4BC9" w14:textId="77777777" w:rsidR="00FC447E" w:rsidRDefault="00FC447E" w:rsidP="007E2955"/>
        </w:tc>
        <w:tc>
          <w:tcPr>
            <w:tcW w:w="3532" w:type="dxa"/>
          </w:tcPr>
          <w:p w14:paraId="20944174" w14:textId="77777777" w:rsidR="00FC447E" w:rsidRDefault="00FC447E" w:rsidP="007E2955"/>
        </w:tc>
      </w:tr>
      <w:tr w:rsidR="00FC447E" w14:paraId="18EE0A99" w14:textId="77777777" w:rsidTr="00FC447E">
        <w:tc>
          <w:tcPr>
            <w:tcW w:w="1838" w:type="dxa"/>
          </w:tcPr>
          <w:p w14:paraId="73CAC69C" w14:textId="77777777" w:rsidR="00FC447E" w:rsidRDefault="00FC447E" w:rsidP="007E2955"/>
        </w:tc>
        <w:tc>
          <w:tcPr>
            <w:tcW w:w="1843" w:type="dxa"/>
          </w:tcPr>
          <w:p w14:paraId="45324CED" w14:textId="77777777" w:rsidR="00FC447E" w:rsidRDefault="00FC447E" w:rsidP="007E2955"/>
        </w:tc>
        <w:tc>
          <w:tcPr>
            <w:tcW w:w="1843" w:type="dxa"/>
          </w:tcPr>
          <w:p w14:paraId="35BDFC7C" w14:textId="77777777" w:rsidR="00FC447E" w:rsidRDefault="00FC447E" w:rsidP="007E2955"/>
        </w:tc>
        <w:tc>
          <w:tcPr>
            <w:tcW w:w="3532" w:type="dxa"/>
          </w:tcPr>
          <w:p w14:paraId="548BF976" w14:textId="77777777" w:rsidR="00FC447E" w:rsidRDefault="00FC447E" w:rsidP="007E2955"/>
        </w:tc>
      </w:tr>
    </w:tbl>
    <w:p w14:paraId="7F19442E" w14:textId="77777777" w:rsidR="007E2955" w:rsidRDefault="007E2955" w:rsidP="007E2955"/>
    <w:p w14:paraId="0759862F" w14:textId="77777777" w:rsidR="00FC447E" w:rsidRPr="007E2955" w:rsidRDefault="00FC447E" w:rsidP="007E2955"/>
    <w:p w14:paraId="107D7B17" w14:textId="77777777" w:rsidR="007E2955" w:rsidRDefault="004735C5" w:rsidP="00A17886">
      <w:pPr>
        <w:pStyle w:val="Kop2"/>
      </w:pPr>
      <w:bookmarkStart w:id="7" w:name="_Toc120543098"/>
      <w:r>
        <w:t>2.4</w:t>
      </w:r>
      <w:r w:rsidR="00A17886">
        <w:tab/>
        <w:t>MEDISCHE</w:t>
      </w:r>
      <w:r w:rsidR="007E2955" w:rsidRPr="00916C39">
        <w:t xml:space="preserve"> </w:t>
      </w:r>
      <w:r w:rsidR="00A17886">
        <w:t>HULPVERLENING</w:t>
      </w:r>
      <w:bookmarkEnd w:id="7"/>
    </w:p>
    <w:p w14:paraId="38E7D5CE" w14:textId="77777777" w:rsidR="002460F5" w:rsidRDefault="002460F5" w:rsidP="002460F5">
      <w:r>
        <w:t>De veldnorm evenementenzorg (</w:t>
      </w:r>
      <w:hyperlink r:id="rId8" w:history="1">
        <w:r w:rsidRPr="00B7102D">
          <w:rPr>
            <w:rStyle w:val="Hyperlink"/>
          </w:rPr>
          <w:t>https://www.evenementenz.org/wp/</w:t>
        </w:r>
      </w:hyperlink>
      <w:r>
        <w:t xml:space="preserve">) is als onderleggen gebruikt bij het opzetten van de medische hulpverlening. </w:t>
      </w:r>
    </w:p>
    <w:p w14:paraId="31021F5F" w14:textId="77777777" w:rsidR="002460F5" w:rsidRDefault="002460F5" w:rsidP="002460F5">
      <w:r>
        <w:t>Het standaard advies voor medische voorzieningen en hygiënemaatregelen bij een evenement is als leidraad gebruikt bij de opzet van de voorzieningen voor het evenement (</w:t>
      </w:r>
      <w:hyperlink r:id="rId9" w:history="1">
        <w:r w:rsidRPr="004605DB">
          <w:rPr>
            <w:rStyle w:val="Hyperlink"/>
          </w:rPr>
          <w:t>https://www.ghorbrabantmwn.nl/app/themes/ghor/assets/uploads/2022/06/Standaardadvies-evenementen-2022.pdf</w:t>
        </w:r>
      </w:hyperlink>
      <w:r>
        <w:t xml:space="preserve">). </w:t>
      </w:r>
    </w:p>
    <w:p w14:paraId="397A49B1" w14:textId="77777777" w:rsidR="002460F5" w:rsidRDefault="002460F5" w:rsidP="002460F5"/>
    <w:p w14:paraId="2369DE66" w14:textId="77777777" w:rsidR="002460F5" w:rsidRDefault="002460F5" w:rsidP="002460F5">
      <w:r>
        <w:t>Voor de richtlijnen rondom specifieke gezondheidsrisico’s zijn de infobladen van de GHOR geraadpleegd via deze link:</w:t>
      </w:r>
      <w:r w:rsidRPr="00AE7F1C">
        <w:t xml:space="preserve"> </w:t>
      </w:r>
      <w:hyperlink r:id="rId10" w:history="1">
        <w:r w:rsidRPr="004605DB">
          <w:rPr>
            <w:rStyle w:val="Hyperlink"/>
          </w:rPr>
          <w:t>https://www.ghorbrabantmwn.nl/diensten/infobladen-evenementenveiligheid/</w:t>
        </w:r>
      </w:hyperlink>
      <w:r>
        <w:t xml:space="preserve"> </w:t>
      </w:r>
    </w:p>
    <w:p w14:paraId="2F85B364" w14:textId="77777777" w:rsidR="002460F5" w:rsidRDefault="002460F5" w:rsidP="002460F5"/>
    <w:p w14:paraId="373FCFFB" w14:textId="77777777" w:rsidR="00B26BEE" w:rsidRPr="001551B4" w:rsidRDefault="00081140" w:rsidP="004C6B12">
      <w:pPr>
        <w:pStyle w:val="Kop4"/>
      </w:pPr>
      <w:r>
        <w:t>GEGEVENS MEDISCHE HULPVERLENING</w:t>
      </w:r>
    </w:p>
    <w:p w14:paraId="261AA30E" w14:textId="77777777" w:rsidR="00185D37" w:rsidRDefault="00185D37" w:rsidP="00185D37">
      <w:r>
        <w:t xml:space="preserve">Er worden tijdens het evenement </w:t>
      </w:r>
      <w:r w:rsidRPr="00185D37">
        <w:rPr>
          <w:color w:val="FF0000"/>
        </w:rPr>
        <w:t>[</w:t>
      </w:r>
      <w:proofErr w:type="gramStart"/>
      <w:r w:rsidRPr="00185D37">
        <w:rPr>
          <w:color w:val="FF0000"/>
        </w:rPr>
        <w:t>wel /</w:t>
      </w:r>
      <w:proofErr w:type="gramEnd"/>
      <w:r w:rsidRPr="00185D37">
        <w:rPr>
          <w:color w:val="FF0000"/>
        </w:rPr>
        <w:t xml:space="preserve"> geen] </w:t>
      </w:r>
      <w:r>
        <w:t>medische hulpverleners ingezet.</w:t>
      </w:r>
    </w:p>
    <w:p w14:paraId="66EE25E0" w14:textId="77777777" w:rsidR="00192A0F" w:rsidRDefault="00192A0F" w:rsidP="00185D37">
      <w:pPr>
        <w:rPr>
          <w:color w:val="FF0000"/>
        </w:rPr>
      </w:pPr>
    </w:p>
    <w:p w14:paraId="593001C0" w14:textId="77777777" w:rsidR="00185D37" w:rsidRPr="00185D37" w:rsidRDefault="00185D37" w:rsidP="00185D37">
      <w:pPr>
        <w:rPr>
          <w:color w:val="FF0000"/>
        </w:rPr>
      </w:pPr>
      <w:proofErr w:type="gramStart"/>
      <w:r w:rsidRPr="00185D37">
        <w:rPr>
          <w:color w:val="FF0000"/>
        </w:rPr>
        <w:t>Indien</w:t>
      </w:r>
      <w:proofErr w:type="gramEnd"/>
      <w:r w:rsidRPr="00185D37">
        <w:rPr>
          <w:color w:val="FF0000"/>
        </w:rPr>
        <w:t xml:space="preserve"> wel: </w:t>
      </w:r>
    </w:p>
    <w:p w14:paraId="21C01ADD" w14:textId="77777777" w:rsidR="00C14484" w:rsidRDefault="00C14484" w:rsidP="00C14484">
      <w:pPr>
        <w:rPr>
          <w:color w:val="FF0000"/>
        </w:rPr>
      </w:pPr>
      <w:r>
        <w:t>Naam organisatie:</w:t>
      </w:r>
      <w:r w:rsidRPr="00267518">
        <w:t xml:space="preserve"> </w:t>
      </w:r>
      <w:r>
        <w:rPr>
          <w:color w:val="FF0000"/>
        </w:rPr>
        <w:t xml:space="preserve">[naam </w:t>
      </w:r>
      <w:r w:rsidRPr="00FC447E">
        <w:rPr>
          <w:color w:val="FF0000"/>
        </w:rPr>
        <w:t>en vestigingsgegevens van het bedrijf</w:t>
      </w:r>
      <w:r>
        <w:rPr>
          <w:color w:val="FF0000"/>
        </w:rPr>
        <w:t xml:space="preserve"> voor medische hulpverlening</w:t>
      </w:r>
      <w:r w:rsidRPr="00FC447E">
        <w:rPr>
          <w:color w:val="FF0000"/>
        </w:rPr>
        <w:t>]</w:t>
      </w:r>
    </w:p>
    <w:p w14:paraId="61D34A47" w14:textId="77777777" w:rsidR="00C14484" w:rsidRDefault="00C14484" w:rsidP="00C14484">
      <w:pPr>
        <w:rPr>
          <w:color w:val="FF0000"/>
        </w:rPr>
      </w:pPr>
      <w:r>
        <w:t xml:space="preserve">Contactpersoon </w:t>
      </w:r>
      <w:r w:rsidRPr="00267518">
        <w:rPr>
          <w:color w:val="FF0000"/>
        </w:rPr>
        <w:t>[naam en telefoonnummer]</w:t>
      </w:r>
    </w:p>
    <w:p w14:paraId="01D57644" w14:textId="77777777" w:rsidR="00C14484" w:rsidRDefault="00C14484" w:rsidP="00C14484">
      <w:r>
        <w:t>Medewerkers van de medische hulpverlening dragen herkenbare kleding.</w:t>
      </w:r>
    </w:p>
    <w:p w14:paraId="7526B477" w14:textId="77777777" w:rsidR="002460F5" w:rsidRPr="00FC447E" w:rsidRDefault="002460F5" w:rsidP="00FC447E"/>
    <w:p w14:paraId="68E6280D" w14:textId="77777777" w:rsidR="00185D37" w:rsidRPr="001551B4" w:rsidRDefault="00185D37" w:rsidP="00185D37">
      <w:pPr>
        <w:pStyle w:val="Kop4"/>
      </w:pPr>
      <w:r>
        <w:t>INZETSCHEMA</w:t>
      </w:r>
    </w:p>
    <w:tbl>
      <w:tblPr>
        <w:tblStyle w:val="Tabelraster"/>
        <w:tblW w:w="0" w:type="auto"/>
        <w:tblLook w:val="04A0" w:firstRow="1" w:lastRow="0" w:firstColumn="1" w:lastColumn="0" w:noHBand="0" w:noVBand="1"/>
      </w:tblPr>
      <w:tblGrid>
        <w:gridCol w:w="1304"/>
        <w:gridCol w:w="1499"/>
        <w:gridCol w:w="1447"/>
        <w:gridCol w:w="2123"/>
        <w:gridCol w:w="2683"/>
      </w:tblGrid>
      <w:tr w:rsidR="00185D37" w:rsidRPr="00FC447E" w14:paraId="0B77EC88" w14:textId="77777777" w:rsidTr="00954124">
        <w:tc>
          <w:tcPr>
            <w:tcW w:w="1304" w:type="dxa"/>
          </w:tcPr>
          <w:p w14:paraId="609B5E00" w14:textId="77777777" w:rsidR="00185D37" w:rsidRPr="00FC447E" w:rsidRDefault="00185D37" w:rsidP="00954124">
            <w:pPr>
              <w:rPr>
                <w:i/>
              </w:rPr>
            </w:pPr>
            <w:r w:rsidRPr="00FC447E">
              <w:rPr>
                <w:i/>
              </w:rPr>
              <w:t>Dag</w:t>
            </w:r>
          </w:p>
        </w:tc>
        <w:tc>
          <w:tcPr>
            <w:tcW w:w="1499" w:type="dxa"/>
          </w:tcPr>
          <w:p w14:paraId="437219B0" w14:textId="77777777" w:rsidR="00185D37" w:rsidRPr="00FC447E" w:rsidRDefault="00185D37" w:rsidP="00954124">
            <w:pPr>
              <w:rPr>
                <w:i/>
              </w:rPr>
            </w:pPr>
            <w:r w:rsidRPr="00FC447E">
              <w:rPr>
                <w:i/>
              </w:rPr>
              <w:t>Begintijd</w:t>
            </w:r>
          </w:p>
        </w:tc>
        <w:tc>
          <w:tcPr>
            <w:tcW w:w="1447" w:type="dxa"/>
          </w:tcPr>
          <w:p w14:paraId="0B50602A" w14:textId="77777777" w:rsidR="00185D37" w:rsidRPr="00FC447E" w:rsidRDefault="00185D37" w:rsidP="00954124">
            <w:pPr>
              <w:rPr>
                <w:i/>
              </w:rPr>
            </w:pPr>
            <w:r w:rsidRPr="00FC447E">
              <w:rPr>
                <w:i/>
              </w:rPr>
              <w:t>Eindtijd</w:t>
            </w:r>
          </w:p>
        </w:tc>
        <w:tc>
          <w:tcPr>
            <w:tcW w:w="2123" w:type="dxa"/>
          </w:tcPr>
          <w:p w14:paraId="2585DBF7" w14:textId="77777777" w:rsidR="00185D37" w:rsidRPr="00FC447E" w:rsidRDefault="00185D37" w:rsidP="00954124">
            <w:pPr>
              <w:rPr>
                <w:i/>
              </w:rPr>
            </w:pPr>
            <w:r>
              <w:rPr>
                <w:i/>
              </w:rPr>
              <w:t>Specialisme</w:t>
            </w:r>
          </w:p>
        </w:tc>
        <w:tc>
          <w:tcPr>
            <w:tcW w:w="2683" w:type="dxa"/>
          </w:tcPr>
          <w:p w14:paraId="1B5448C2" w14:textId="77777777" w:rsidR="00185D37" w:rsidRPr="00FC447E" w:rsidRDefault="00185D37" w:rsidP="00954124">
            <w:pPr>
              <w:rPr>
                <w:i/>
              </w:rPr>
            </w:pPr>
            <w:r w:rsidRPr="00FC447E">
              <w:rPr>
                <w:i/>
              </w:rPr>
              <w:t xml:space="preserve">Aantal </w:t>
            </w:r>
            <w:r>
              <w:rPr>
                <w:i/>
              </w:rPr>
              <w:t>medisch hulpverleners</w:t>
            </w:r>
          </w:p>
        </w:tc>
      </w:tr>
      <w:tr w:rsidR="00185D37" w14:paraId="175FAC08" w14:textId="77777777" w:rsidTr="00954124">
        <w:tc>
          <w:tcPr>
            <w:tcW w:w="1304" w:type="dxa"/>
          </w:tcPr>
          <w:p w14:paraId="12B9DDC6" w14:textId="77777777" w:rsidR="00185D37" w:rsidRDefault="00185D37" w:rsidP="00954124"/>
        </w:tc>
        <w:tc>
          <w:tcPr>
            <w:tcW w:w="1499" w:type="dxa"/>
          </w:tcPr>
          <w:p w14:paraId="7F7DA987" w14:textId="77777777" w:rsidR="00185D37" w:rsidRDefault="00185D37" w:rsidP="00954124"/>
        </w:tc>
        <w:tc>
          <w:tcPr>
            <w:tcW w:w="1447" w:type="dxa"/>
          </w:tcPr>
          <w:p w14:paraId="12DD8D84" w14:textId="77777777" w:rsidR="00185D37" w:rsidRDefault="00185D37" w:rsidP="00954124"/>
        </w:tc>
        <w:tc>
          <w:tcPr>
            <w:tcW w:w="2123" w:type="dxa"/>
          </w:tcPr>
          <w:p w14:paraId="588AC2F7" w14:textId="77777777" w:rsidR="00185D37" w:rsidRDefault="00185D37" w:rsidP="00954124"/>
        </w:tc>
        <w:tc>
          <w:tcPr>
            <w:tcW w:w="2683" w:type="dxa"/>
          </w:tcPr>
          <w:p w14:paraId="5E66588B" w14:textId="77777777" w:rsidR="00185D37" w:rsidRDefault="00185D37" w:rsidP="00954124"/>
        </w:tc>
      </w:tr>
      <w:tr w:rsidR="00185D37" w14:paraId="28273262" w14:textId="77777777" w:rsidTr="00954124">
        <w:tc>
          <w:tcPr>
            <w:tcW w:w="1304" w:type="dxa"/>
          </w:tcPr>
          <w:p w14:paraId="4C577916" w14:textId="77777777" w:rsidR="00185D37" w:rsidRDefault="00185D37" w:rsidP="00954124"/>
        </w:tc>
        <w:tc>
          <w:tcPr>
            <w:tcW w:w="1499" w:type="dxa"/>
          </w:tcPr>
          <w:p w14:paraId="52CD1416" w14:textId="77777777" w:rsidR="00185D37" w:rsidRDefault="00185D37" w:rsidP="00954124"/>
        </w:tc>
        <w:tc>
          <w:tcPr>
            <w:tcW w:w="1447" w:type="dxa"/>
          </w:tcPr>
          <w:p w14:paraId="20887AB1" w14:textId="77777777" w:rsidR="00185D37" w:rsidRDefault="00185D37" w:rsidP="00954124"/>
        </w:tc>
        <w:tc>
          <w:tcPr>
            <w:tcW w:w="2123" w:type="dxa"/>
          </w:tcPr>
          <w:p w14:paraId="2ED7A4F4" w14:textId="77777777" w:rsidR="00185D37" w:rsidRDefault="00185D37" w:rsidP="00954124"/>
        </w:tc>
        <w:tc>
          <w:tcPr>
            <w:tcW w:w="2683" w:type="dxa"/>
          </w:tcPr>
          <w:p w14:paraId="21DFF783" w14:textId="77777777" w:rsidR="00185D37" w:rsidRDefault="00185D37" w:rsidP="00954124"/>
        </w:tc>
      </w:tr>
      <w:tr w:rsidR="00185D37" w14:paraId="2B172D15" w14:textId="77777777" w:rsidTr="00954124">
        <w:tc>
          <w:tcPr>
            <w:tcW w:w="1304" w:type="dxa"/>
          </w:tcPr>
          <w:p w14:paraId="02C4B29F" w14:textId="77777777" w:rsidR="00185D37" w:rsidRDefault="00185D37" w:rsidP="00954124"/>
        </w:tc>
        <w:tc>
          <w:tcPr>
            <w:tcW w:w="1499" w:type="dxa"/>
          </w:tcPr>
          <w:p w14:paraId="4F052925" w14:textId="77777777" w:rsidR="00185D37" w:rsidRDefault="00185D37" w:rsidP="00954124"/>
        </w:tc>
        <w:tc>
          <w:tcPr>
            <w:tcW w:w="1447" w:type="dxa"/>
          </w:tcPr>
          <w:p w14:paraId="140850CE" w14:textId="77777777" w:rsidR="00185D37" w:rsidRDefault="00185D37" w:rsidP="00954124"/>
        </w:tc>
        <w:tc>
          <w:tcPr>
            <w:tcW w:w="2123" w:type="dxa"/>
          </w:tcPr>
          <w:p w14:paraId="1E10A995" w14:textId="77777777" w:rsidR="00185D37" w:rsidRDefault="00185D37" w:rsidP="00954124"/>
        </w:tc>
        <w:tc>
          <w:tcPr>
            <w:tcW w:w="2683" w:type="dxa"/>
          </w:tcPr>
          <w:p w14:paraId="00467C32" w14:textId="77777777" w:rsidR="00185D37" w:rsidRDefault="00185D37" w:rsidP="00954124"/>
        </w:tc>
      </w:tr>
    </w:tbl>
    <w:p w14:paraId="33294AD5" w14:textId="77777777" w:rsidR="00185D37" w:rsidRDefault="00185D37" w:rsidP="00185D37"/>
    <w:p w14:paraId="5228AB30" w14:textId="77777777" w:rsidR="002460F5" w:rsidRPr="001551B4" w:rsidRDefault="002460F5" w:rsidP="002460F5">
      <w:pPr>
        <w:pStyle w:val="Kop4"/>
      </w:pPr>
      <w:r>
        <w:t>VOORZIENINGEN MEDISCHE POST</w:t>
      </w:r>
    </w:p>
    <w:p w14:paraId="7D3C3A28" w14:textId="77777777" w:rsidR="002460F5" w:rsidRDefault="002460F5" w:rsidP="002460F5">
      <w:r w:rsidRPr="00267518">
        <w:t>Er wordt</w:t>
      </w:r>
      <w:r w:rsidRPr="00267518">
        <w:rPr>
          <w:color w:val="FF0000"/>
        </w:rPr>
        <w:t xml:space="preserve"> [wel/geen</w:t>
      </w:r>
      <w:r>
        <w:rPr>
          <w:color w:val="FF0000"/>
        </w:rPr>
        <w:t xml:space="preserve">] </w:t>
      </w:r>
      <w:r>
        <w:t>gebruik gemaakt van een medische post.</w:t>
      </w:r>
    </w:p>
    <w:p w14:paraId="0A901C0D" w14:textId="77777777" w:rsidR="002460F5" w:rsidRPr="00FC447E" w:rsidRDefault="002460F5" w:rsidP="002460F5">
      <w:pPr>
        <w:rPr>
          <w:color w:val="FF0000"/>
        </w:rPr>
      </w:pPr>
      <w:r>
        <w:t xml:space="preserve">De aanwezige medische voorzieningen </w:t>
      </w:r>
      <w:proofErr w:type="gramStart"/>
      <w:r>
        <w:t>conform</w:t>
      </w:r>
      <w:proofErr w:type="gramEnd"/>
      <w:r>
        <w:t xml:space="preserve"> de veldnorm evenementenzorg bestaan uit </w:t>
      </w:r>
      <w:r>
        <w:rPr>
          <w:color w:val="FF0000"/>
        </w:rPr>
        <w:t>[toelichting inrichting, aangeven welke voorzieningen er zijn geregeld voor de medische dienst en welke medische materialen de medische hulpverlening zelf meeneemt].</w:t>
      </w:r>
    </w:p>
    <w:p w14:paraId="5590DA97" w14:textId="77777777" w:rsidR="002460F5" w:rsidRPr="00267518" w:rsidRDefault="002460F5" w:rsidP="002460F5"/>
    <w:p w14:paraId="311EB1B7" w14:textId="77777777" w:rsidR="002460F5" w:rsidRDefault="002460F5" w:rsidP="002460F5">
      <w:pPr>
        <w:pStyle w:val="Kop4"/>
      </w:pPr>
      <w:r>
        <w:t>VOORZIENINGEN VOOR MINDER VALIDEN</w:t>
      </w:r>
    </w:p>
    <w:p w14:paraId="019491AD" w14:textId="77777777" w:rsidR="002460F5" w:rsidRDefault="002460F5" w:rsidP="002460F5">
      <w:r>
        <w:t xml:space="preserve">Het evenement is geschikt voor minder valide bezoekers. Een toilet bevindt zich </w:t>
      </w:r>
      <w:r w:rsidRPr="00B00EAB">
        <w:rPr>
          <w:color w:val="FF0000"/>
        </w:rPr>
        <w:t>[locatie invullen]</w:t>
      </w:r>
      <w:r>
        <w:t xml:space="preserve">. Bij de podia zijn </w:t>
      </w:r>
      <w:r w:rsidRPr="00B00EAB">
        <w:rPr>
          <w:color w:val="FF0000"/>
        </w:rPr>
        <w:t xml:space="preserve">[wel/ geen] </w:t>
      </w:r>
      <w:r>
        <w:t>platforms beschikbaar voor invaliden.</w:t>
      </w:r>
    </w:p>
    <w:p w14:paraId="3BA5454F" w14:textId="77777777" w:rsidR="002460F5" w:rsidRDefault="002460F5" w:rsidP="002460F5"/>
    <w:p w14:paraId="4E60A8AA" w14:textId="77777777" w:rsidR="002460F5" w:rsidRDefault="002460F5" w:rsidP="002460F5">
      <w:pPr>
        <w:pStyle w:val="Kop4"/>
      </w:pPr>
      <w:r>
        <w:t>SANITAIR</w:t>
      </w:r>
    </w:p>
    <w:p w14:paraId="6D335334" w14:textId="77777777" w:rsidR="002460F5" w:rsidRDefault="002460F5" w:rsidP="002460F5">
      <w:r>
        <w:t>Er zijn toiletten voor bezoekers aanwezig op de volgende locaties:</w:t>
      </w:r>
    </w:p>
    <w:p w14:paraId="650BDCBD" w14:textId="77777777" w:rsidR="002460F5" w:rsidRDefault="002460F5" w:rsidP="002460F5">
      <w:r w:rsidRPr="00F36F52">
        <w:rPr>
          <w:color w:val="FF0000"/>
        </w:rPr>
        <w:t>[</w:t>
      </w:r>
      <w:proofErr w:type="gramStart"/>
      <w:r w:rsidRPr="00F36F52">
        <w:rPr>
          <w:color w:val="FF0000"/>
        </w:rPr>
        <w:t>locatie</w:t>
      </w:r>
      <w:proofErr w:type="gramEnd"/>
      <w:r w:rsidRPr="00F36F52">
        <w:rPr>
          <w:color w:val="FF0000"/>
        </w:rPr>
        <w:t xml:space="preserve"> 1]</w:t>
      </w:r>
      <w:r>
        <w:tab/>
      </w:r>
      <w:r w:rsidRPr="00F36F52">
        <w:rPr>
          <w:color w:val="FF0000"/>
        </w:rPr>
        <w:t xml:space="preserve">[aantal] </w:t>
      </w:r>
      <w:r>
        <w:t xml:space="preserve">toiletpotten - </w:t>
      </w:r>
      <w:r w:rsidRPr="00F36F52">
        <w:rPr>
          <w:color w:val="FF0000"/>
        </w:rPr>
        <w:t xml:space="preserve">[aantal] </w:t>
      </w:r>
      <w:r>
        <w:t xml:space="preserve">urinoirs </w:t>
      </w:r>
    </w:p>
    <w:p w14:paraId="13201967" w14:textId="77777777" w:rsidR="002460F5" w:rsidRDefault="002460F5" w:rsidP="002460F5"/>
    <w:p w14:paraId="517B369F" w14:textId="77777777" w:rsidR="002460F5" w:rsidRDefault="002460F5" w:rsidP="002460F5">
      <w:r>
        <w:t xml:space="preserve">Er is bij de toiletten gelegenheid tot het wassen van handen. </w:t>
      </w:r>
    </w:p>
    <w:p w14:paraId="7EEB400F" w14:textId="77777777" w:rsidR="002460F5" w:rsidRDefault="002460F5" w:rsidP="002460F5"/>
    <w:p w14:paraId="22057889" w14:textId="77777777" w:rsidR="004735C5" w:rsidRDefault="002460F5" w:rsidP="00EF6FE1">
      <w:r>
        <w:t xml:space="preserve">Schoonmaak van het sanitair wordt gedaan door </w:t>
      </w:r>
      <w:r w:rsidRPr="00D13856">
        <w:rPr>
          <w:color w:val="FF0000"/>
        </w:rPr>
        <w:t>[invullen naam bedrijf/ organisatie]</w:t>
      </w:r>
      <w:r>
        <w:t xml:space="preserve">. Het sanitair wordt </w:t>
      </w:r>
      <w:r w:rsidRPr="006B498E">
        <w:rPr>
          <w:color w:val="FF0000"/>
        </w:rPr>
        <w:t>[omschrijven hoe vaak/ wanneer]</w:t>
      </w:r>
      <w:r>
        <w:t xml:space="preserve"> schoongemaakt.</w:t>
      </w:r>
    </w:p>
    <w:p w14:paraId="46EDE7A0" w14:textId="77777777" w:rsidR="007E2955" w:rsidRDefault="007E2955" w:rsidP="00B26BEE"/>
    <w:p w14:paraId="2FDBC662" w14:textId="77777777" w:rsidR="00870906" w:rsidRDefault="00870906" w:rsidP="00870906">
      <w:r>
        <w:br w:type="page"/>
      </w:r>
    </w:p>
    <w:p w14:paraId="1D566E9A" w14:textId="77777777" w:rsidR="007E2955" w:rsidRPr="00A17886" w:rsidRDefault="00870906" w:rsidP="00A17886">
      <w:pPr>
        <w:pStyle w:val="Kop2"/>
      </w:pPr>
      <w:bookmarkStart w:id="8" w:name="_Toc120543099"/>
      <w:r>
        <w:lastRenderedPageBreak/>
        <w:t>2.5</w:t>
      </w:r>
      <w:r w:rsidR="00A17886" w:rsidRPr="00A17886">
        <w:tab/>
        <w:t>BRANDVEILIGHEID</w:t>
      </w:r>
      <w:bookmarkEnd w:id="8"/>
    </w:p>
    <w:p w14:paraId="17DDCAFC" w14:textId="77777777" w:rsidR="00A67CC2" w:rsidRDefault="007E1D73" w:rsidP="00A67CC2">
      <w:r>
        <w:t xml:space="preserve">De gehanteerde brandveiligheidsvoorzieningen zijn op basis van het </w:t>
      </w:r>
      <w:r w:rsidR="00781B68">
        <w:t>B</w:t>
      </w:r>
      <w:r>
        <w:t>esluit</w:t>
      </w:r>
      <w:r w:rsidR="000B72CB">
        <w:t xml:space="preserve"> B</w:t>
      </w:r>
      <w:r>
        <w:t xml:space="preserve">randveilig </w:t>
      </w:r>
      <w:r w:rsidR="00781B68">
        <w:t>G</w:t>
      </w:r>
      <w:r>
        <w:t xml:space="preserve">ebruik en </w:t>
      </w:r>
      <w:r w:rsidR="00781B68">
        <w:t>B</w:t>
      </w:r>
      <w:r>
        <w:t xml:space="preserve">asishulpverlening </w:t>
      </w:r>
      <w:r w:rsidR="00781B68">
        <w:t>O</w:t>
      </w:r>
      <w:r>
        <w:t>verige</w:t>
      </w:r>
      <w:r w:rsidR="00781B68">
        <w:t xml:space="preserve"> P</w:t>
      </w:r>
      <w:r>
        <w:t>laatsen (BGBOP), t</w:t>
      </w:r>
      <w:r w:rsidR="000A6889">
        <w:t>e</w:t>
      </w:r>
      <w:r>
        <w:t xml:space="preserve"> raadplegen via </w:t>
      </w:r>
      <w:hyperlink r:id="rId11" w:history="1">
        <w:r w:rsidR="00A67CC2" w:rsidRPr="004605DB">
          <w:rPr>
            <w:rStyle w:val="Hyperlink"/>
          </w:rPr>
          <w:t>https://wetten.overheid.nl/BWBR0040068/2018-08-01</w:t>
        </w:r>
      </w:hyperlink>
      <w:r w:rsidR="00A67CC2">
        <w:t xml:space="preserve"> </w:t>
      </w:r>
    </w:p>
    <w:p w14:paraId="32C0F280" w14:textId="77777777" w:rsidR="00263E9D" w:rsidRDefault="00263E9D" w:rsidP="00A67CC2"/>
    <w:p w14:paraId="2F23E0E2" w14:textId="77777777" w:rsidR="00916C39" w:rsidRDefault="00081140" w:rsidP="004C6B12">
      <w:pPr>
        <w:pStyle w:val="Kop4"/>
      </w:pPr>
      <w:r>
        <w:t>BLUSVOORZIENINGEN</w:t>
      </w:r>
    </w:p>
    <w:p w14:paraId="0E77036A" w14:textId="77777777" w:rsidR="00192A0F" w:rsidRPr="00406BDC" w:rsidRDefault="00192A0F" w:rsidP="00192A0F">
      <w:pPr>
        <w:rPr>
          <w:rFonts w:ascii="Times New Roman" w:hAnsi="Times New Roman" w:cs="Times New Roman"/>
        </w:rPr>
      </w:pPr>
      <w:proofErr w:type="gramStart"/>
      <w:r>
        <w:t>Conform</w:t>
      </w:r>
      <w:proofErr w:type="gramEnd"/>
      <w:r>
        <w:t xml:space="preserve"> paragraaf 4.6 uit de BGBOP zijn i</w:t>
      </w:r>
      <w:r w:rsidRPr="00406BDC">
        <w:rPr>
          <w:shd w:val="clear" w:color="auto" w:fill="FFFFFF"/>
        </w:rPr>
        <w:t>n de directe nabijheid van een opslag voor brandbare goederen of een toestel of installatie voor koken, bakken, braden of frituren is een adequate</w:t>
      </w:r>
      <w:r>
        <w:rPr>
          <w:shd w:val="clear" w:color="auto" w:fill="FFFFFF"/>
        </w:rPr>
        <w:t>, goedgekeurde</w:t>
      </w:r>
      <w:r w:rsidRPr="00406BDC">
        <w:rPr>
          <w:shd w:val="clear" w:color="auto" w:fill="FFFFFF"/>
        </w:rPr>
        <w:t xml:space="preserve"> brandblusvoorziening aanwezig.</w:t>
      </w:r>
      <w:r>
        <w:rPr>
          <w:shd w:val="clear" w:color="auto" w:fill="FFFFFF"/>
        </w:rPr>
        <w:t xml:space="preserve"> Voor het event betreft het deze locaties:</w:t>
      </w:r>
    </w:p>
    <w:p w14:paraId="06CAADA9" w14:textId="77777777" w:rsidR="00192A0F" w:rsidRDefault="00192A0F" w:rsidP="00192A0F">
      <w:pPr>
        <w:rPr>
          <w:color w:val="FF0000"/>
        </w:rPr>
      </w:pPr>
      <w:r w:rsidRPr="00F54B6B">
        <w:rPr>
          <w:color w:val="FF0000"/>
        </w:rPr>
        <w:t>[</w:t>
      </w:r>
      <w:proofErr w:type="gramStart"/>
      <w:r w:rsidRPr="00F54B6B">
        <w:rPr>
          <w:color w:val="FF0000"/>
        </w:rPr>
        <w:t>opsomming</w:t>
      </w:r>
      <w:proofErr w:type="gramEnd"/>
      <w:r w:rsidRPr="00F54B6B">
        <w:rPr>
          <w:color w:val="FF0000"/>
        </w:rPr>
        <w:t xml:space="preserve"> van de aanwezige blusmiddelen, het soort blusmiddel en de locatie hiervan]</w:t>
      </w:r>
    </w:p>
    <w:p w14:paraId="2874F00E" w14:textId="77777777" w:rsidR="00192A0F" w:rsidRPr="00F54B6B" w:rsidRDefault="00192A0F" w:rsidP="00192A0F">
      <w:pPr>
        <w:rPr>
          <w:color w:val="FF0000"/>
        </w:rPr>
      </w:pPr>
    </w:p>
    <w:p w14:paraId="292A23C0" w14:textId="77777777" w:rsidR="00192A0F" w:rsidRDefault="00192A0F" w:rsidP="00192A0F">
      <w:pPr>
        <w:pStyle w:val="Kop4"/>
      </w:pPr>
      <w:r>
        <w:t>BAKKEN &amp; FRITUREN</w:t>
      </w:r>
    </w:p>
    <w:p w14:paraId="50AA4E59" w14:textId="77777777" w:rsidR="00192A0F" w:rsidRDefault="00192A0F" w:rsidP="00192A0F">
      <w:r>
        <w:t>Voor het evenement kunnen kramen voor bakken en frituren worden geplaatst. Bij plaatsing is rekening gehouden met de opstelling als benoemd in Paragraaf 5.2 uit de BGBOP:</w:t>
      </w:r>
    </w:p>
    <w:p w14:paraId="308C7EC1" w14:textId="77777777" w:rsidR="00192A0F" w:rsidRPr="003B306D" w:rsidRDefault="00192A0F" w:rsidP="00192A0F">
      <w:pPr>
        <w:pStyle w:val="Lijstalinea"/>
        <w:numPr>
          <w:ilvl w:val="0"/>
          <w:numId w:val="19"/>
        </w:numPr>
        <w:ind w:left="360"/>
        <w:rPr>
          <w:rFonts w:ascii="Times New Roman" w:hAnsi="Times New Roman" w:cs="Times New Roman"/>
        </w:rPr>
      </w:pPr>
      <w:r w:rsidRPr="003B306D">
        <w:rPr>
          <w:shd w:val="clear" w:color="auto" w:fill="FFFFFF"/>
        </w:rPr>
        <w:t xml:space="preserve">De afstand tussen een bakkraam of bakwagen met een gasinstallatie en een gebouw bedraagt ten minste 2 m, of ten minste 5 m </w:t>
      </w:r>
      <w:proofErr w:type="gramStart"/>
      <w:r w:rsidRPr="003B306D">
        <w:rPr>
          <w:shd w:val="clear" w:color="auto" w:fill="FFFFFF"/>
        </w:rPr>
        <w:t>indien</w:t>
      </w:r>
      <w:proofErr w:type="gramEnd"/>
      <w:r w:rsidRPr="003B306D">
        <w:rPr>
          <w:shd w:val="clear" w:color="auto" w:fill="FFFFFF"/>
        </w:rPr>
        <w:t xml:space="preserve"> in die kraam of wagen wordt gefrituurd.</w:t>
      </w:r>
    </w:p>
    <w:p w14:paraId="18E78476" w14:textId="77777777" w:rsidR="00192A0F" w:rsidRPr="003B306D" w:rsidRDefault="00192A0F" w:rsidP="00192A0F">
      <w:pPr>
        <w:pStyle w:val="Lijstalinea"/>
        <w:numPr>
          <w:ilvl w:val="0"/>
          <w:numId w:val="19"/>
        </w:numPr>
        <w:ind w:left="360"/>
        <w:rPr>
          <w:rFonts w:ascii="Times New Roman" w:hAnsi="Times New Roman" w:cs="Times New Roman"/>
        </w:rPr>
      </w:pPr>
      <w:r w:rsidRPr="003B306D">
        <w:rPr>
          <w:shd w:val="clear" w:color="auto" w:fill="FFFFFF"/>
        </w:rPr>
        <w:t>De afstand tussen een bakkraam of bakwagen met een gasinstallatie en een andere bakkraam of bakwagen met een gasinstallatie of een ander bouwsel bedraagt ten minste 2 m.</w:t>
      </w:r>
    </w:p>
    <w:p w14:paraId="04D16E40" w14:textId="77777777" w:rsidR="00192A0F" w:rsidRPr="003B306D" w:rsidRDefault="00192A0F" w:rsidP="00192A0F">
      <w:pPr>
        <w:pStyle w:val="Lijstalinea"/>
        <w:numPr>
          <w:ilvl w:val="0"/>
          <w:numId w:val="19"/>
        </w:numPr>
        <w:ind w:left="360"/>
        <w:rPr>
          <w:rFonts w:ascii="Times New Roman" w:hAnsi="Times New Roman" w:cs="Times New Roman"/>
        </w:rPr>
      </w:pPr>
      <w:r w:rsidRPr="003B306D">
        <w:rPr>
          <w:shd w:val="clear" w:color="auto" w:fill="FFFFFF"/>
        </w:rPr>
        <w:t>De afstand tussen een bakkraam of bakwagen met een elektrische installatie waarin wordt gefrituurd, en een andere bakkraam of bakwagen of een ander bouwsel bedraagt ten minste 2 m.</w:t>
      </w:r>
    </w:p>
    <w:p w14:paraId="717F3662" w14:textId="77777777" w:rsidR="00192A0F" w:rsidRPr="00406BDC" w:rsidRDefault="00192A0F" w:rsidP="00192A0F">
      <w:pPr>
        <w:pStyle w:val="Lijstalinea"/>
        <w:numPr>
          <w:ilvl w:val="0"/>
          <w:numId w:val="19"/>
        </w:numPr>
        <w:ind w:left="360"/>
        <w:rPr>
          <w:rFonts w:ascii="Times New Roman" w:hAnsi="Times New Roman" w:cs="Times New Roman"/>
        </w:rPr>
      </w:pPr>
      <w:r w:rsidRPr="003B306D">
        <w:rPr>
          <w:shd w:val="clear" w:color="auto" w:fill="FFFFFF"/>
        </w:rPr>
        <w:t>Bij het bepalen van de afstand als bedoeld in dit artikel wordt de buitenzijde van de bakkraam of bakwagen als meetpunt bedoeld.</w:t>
      </w:r>
    </w:p>
    <w:p w14:paraId="38564317" w14:textId="77777777" w:rsidR="00192A0F" w:rsidRPr="00B401AA" w:rsidRDefault="00192A0F" w:rsidP="00192A0F">
      <w:pPr>
        <w:pStyle w:val="Lijstalinea"/>
        <w:numPr>
          <w:ilvl w:val="0"/>
          <w:numId w:val="19"/>
        </w:numPr>
        <w:ind w:left="360"/>
        <w:rPr>
          <w:rFonts w:ascii="Times New Roman" w:hAnsi="Times New Roman" w:cs="Times New Roman"/>
        </w:rPr>
      </w:pPr>
      <w:r w:rsidRPr="00406BDC">
        <w:rPr>
          <w:shd w:val="clear" w:color="auto" w:fill="FFFFFF"/>
        </w:rPr>
        <w:t>In de directe nabijheid van een toestel of installatie voor koken, bakken, braden of frituren is een adequate brandblusvoorziening aanwezig.</w:t>
      </w:r>
    </w:p>
    <w:p w14:paraId="60589C00" w14:textId="77777777" w:rsidR="00263E9D" w:rsidRDefault="00263E9D" w:rsidP="00F54B6B"/>
    <w:p w14:paraId="42659340" w14:textId="77777777" w:rsidR="00192A0F" w:rsidRDefault="00192A0F" w:rsidP="00192A0F">
      <w:pPr>
        <w:pStyle w:val="Kop4"/>
      </w:pPr>
      <w:r>
        <w:t>AANKLEDING</w:t>
      </w:r>
    </w:p>
    <w:p w14:paraId="4DCEE3A1" w14:textId="77777777" w:rsidR="00192A0F" w:rsidRPr="00406BDC" w:rsidRDefault="00192A0F" w:rsidP="00192A0F">
      <w:r w:rsidRPr="00406BDC">
        <w:t xml:space="preserve">Bij gebruik van aankleding zijn de voorschriften </w:t>
      </w:r>
      <w:proofErr w:type="gramStart"/>
      <w:r w:rsidRPr="00406BDC">
        <w:t>conform</w:t>
      </w:r>
      <w:proofErr w:type="gramEnd"/>
      <w:r w:rsidRPr="00406BDC">
        <w:t xml:space="preserve"> Artikel 5.4 uit de BGBOP nageleefd. De aankleding</w:t>
      </w:r>
    </w:p>
    <w:p w14:paraId="14FF681D" w14:textId="77777777" w:rsidR="00192A0F" w:rsidRPr="00406BDC" w:rsidRDefault="00192A0F" w:rsidP="00192A0F">
      <w:pPr>
        <w:pStyle w:val="Lijstalinea"/>
        <w:numPr>
          <w:ilvl w:val="0"/>
          <w:numId w:val="20"/>
        </w:numPr>
        <w:ind w:left="360"/>
        <w:rPr>
          <w:rFonts w:eastAsia="Times New Roman"/>
        </w:rPr>
      </w:pPr>
      <w:proofErr w:type="gramStart"/>
      <w:r w:rsidRPr="00406BDC">
        <w:t>is</w:t>
      </w:r>
      <w:proofErr w:type="gramEnd"/>
      <w:r w:rsidRPr="00406BDC">
        <w:t xml:space="preserve"> onbrandbaar is, bepaald volgens NEN 6064;</w:t>
      </w:r>
    </w:p>
    <w:p w14:paraId="2549E519" w14:textId="77777777" w:rsidR="00192A0F" w:rsidRPr="00406BDC" w:rsidRDefault="00192A0F" w:rsidP="00192A0F">
      <w:pPr>
        <w:pStyle w:val="Lijstalinea"/>
        <w:numPr>
          <w:ilvl w:val="0"/>
          <w:numId w:val="20"/>
        </w:numPr>
        <w:ind w:left="360"/>
      </w:pPr>
      <w:proofErr w:type="gramStart"/>
      <w:r w:rsidRPr="00406BDC">
        <w:t>voldoet</w:t>
      </w:r>
      <w:proofErr w:type="gramEnd"/>
      <w:r w:rsidRPr="00406BDC">
        <w:t xml:space="preserve"> aan brandklasse A1 als bedoeld in NEN-EN 13501-1;</w:t>
      </w:r>
    </w:p>
    <w:p w14:paraId="1EE6AB47" w14:textId="77777777" w:rsidR="00192A0F" w:rsidRPr="00406BDC" w:rsidRDefault="00192A0F" w:rsidP="00192A0F">
      <w:pPr>
        <w:pStyle w:val="Lijstalinea"/>
        <w:numPr>
          <w:ilvl w:val="0"/>
          <w:numId w:val="20"/>
        </w:numPr>
        <w:ind w:left="360"/>
      </w:pPr>
      <w:proofErr w:type="gramStart"/>
      <w:r w:rsidRPr="00406BDC">
        <w:t>heeft</w:t>
      </w:r>
      <w:proofErr w:type="gramEnd"/>
      <w:r w:rsidRPr="00406BDC">
        <w:t xml:space="preserve"> een </w:t>
      </w:r>
      <w:proofErr w:type="spellStart"/>
      <w:r w:rsidRPr="00406BDC">
        <w:t>navlamduur</w:t>
      </w:r>
      <w:proofErr w:type="spellEnd"/>
      <w:r w:rsidRPr="00406BDC">
        <w:t xml:space="preserve"> heeft van ten hoogste 15 seconden en een nagloeiduur van ten hoogste 60 seconden.</w:t>
      </w:r>
    </w:p>
    <w:p w14:paraId="1245894E" w14:textId="77777777" w:rsidR="00192A0F" w:rsidRPr="00406BDC" w:rsidRDefault="00192A0F" w:rsidP="00192A0F">
      <w:pPr>
        <w:rPr>
          <w:rFonts w:ascii="Times New Roman" w:eastAsia="Times New Roman" w:hAnsi="Times New Roman" w:cs="Times New Roman"/>
        </w:rPr>
      </w:pPr>
      <w:r w:rsidRPr="00406BDC">
        <w:rPr>
          <w:rFonts w:eastAsia="Times New Roman"/>
          <w:shd w:val="clear" w:color="auto" w:fill="FFFFFF"/>
        </w:rPr>
        <w:t>Bovendien zullen er in een besloten ruimte geen met brandbaar gas gevulde ballonnen aanwezig zijn.</w:t>
      </w:r>
    </w:p>
    <w:p w14:paraId="10B125E5" w14:textId="77777777" w:rsidR="00192A0F" w:rsidRDefault="00192A0F"/>
    <w:p w14:paraId="77076A46" w14:textId="77777777" w:rsidR="00192A0F" w:rsidRDefault="00192A0F" w:rsidP="00192A0F">
      <w:pPr>
        <w:pStyle w:val="Kop4"/>
      </w:pPr>
      <w:r>
        <w:t>AGRREGATEN</w:t>
      </w:r>
    </w:p>
    <w:p w14:paraId="72850673" w14:textId="77777777" w:rsidR="00192A0F" w:rsidRDefault="00192A0F" w:rsidP="00192A0F">
      <w:r>
        <w:t>Op basis van de regelgeving volgens PGS30 is er ten alle tijden 0,5 meter rondom een aggregaat vrij van alle objecten. In geval van brandgevaarlijke situaties bedraagt de vrije ruimte 3 meter.</w:t>
      </w:r>
    </w:p>
    <w:p w14:paraId="74554FE7" w14:textId="77777777" w:rsidR="00192A0F" w:rsidRDefault="00192A0F" w:rsidP="00192A0F"/>
    <w:p w14:paraId="07E740F1" w14:textId="77777777" w:rsidR="00192A0F" w:rsidRDefault="00192A0F" w:rsidP="00192A0F"/>
    <w:p w14:paraId="4DB2FFF1" w14:textId="77777777" w:rsidR="00192A0F" w:rsidRDefault="00192A0F" w:rsidP="00192A0F"/>
    <w:p w14:paraId="6711A8B3" w14:textId="77777777" w:rsidR="00192A0F" w:rsidRDefault="00192A0F" w:rsidP="00192A0F"/>
    <w:p w14:paraId="2B81C74D" w14:textId="77777777" w:rsidR="00192A0F" w:rsidRDefault="00192A0F" w:rsidP="00192A0F"/>
    <w:p w14:paraId="2CC79A82" w14:textId="77777777" w:rsidR="00192A0F" w:rsidRDefault="00192A0F" w:rsidP="00192A0F">
      <w:pPr>
        <w:pStyle w:val="Kop4"/>
      </w:pPr>
      <w:r>
        <w:lastRenderedPageBreak/>
        <w:t>BRANDSTOFTANKS EN GASFLESSEN</w:t>
      </w:r>
    </w:p>
    <w:p w14:paraId="007F3649" w14:textId="77777777" w:rsidR="00192A0F" w:rsidRDefault="00192A0F" w:rsidP="00192A0F">
      <w:proofErr w:type="gramStart"/>
      <w:r>
        <w:t>Conform</w:t>
      </w:r>
      <w:proofErr w:type="gramEnd"/>
      <w:r>
        <w:t xml:space="preserve"> paragraaf 3.8 en artikel 5.6 uit de BGBOP, PGS15 en PGS30 worden brandbare gassen en vloeistoffen worden opgeslagen op basis van de geldende regelgeving:</w:t>
      </w:r>
    </w:p>
    <w:p w14:paraId="2B5245D1" w14:textId="77777777" w:rsidR="00192A0F" w:rsidRDefault="00192A0F" w:rsidP="00192A0F"/>
    <w:p w14:paraId="0E4D3EB8" w14:textId="77777777" w:rsidR="00192A0F" w:rsidRDefault="00192A0F" w:rsidP="00192A0F">
      <w:r>
        <w:t>Gassen:</w:t>
      </w:r>
    </w:p>
    <w:p w14:paraId="446BC504" w14:textId="77777777" w:rsidR="00192A0F" w:rsidRPr="00D9749F" w:rsidRDefault="00192A0F" w:rsidP="00192A0F">
      <w:pPr>
        <w:pStyle w:val="Lijstalinea"/>
        <w:numPr>
          <w:ilvl w:val="0"/>
          <w:numId w:val="21"/>
        </w:numPr>
      </w:pPr>
      <w:r>
        <w:t>Een cluster van gezamenlijk opgestelde gasflessen voor gebruik mag maximaal 125 liter zijn en heeft minimaal 5 meter afstand tot een volgend gasflessencluster (BGBOP).</w:t>
      </w:r>
    </w:p>
    <w:p w14:paraId="7571F411" w14:textId="77777777" w:rsidR="00192A0F" w:rsidRDefault="00192A0F" w:rsidP="00192A0F">
      <w:pPr>
        <w:pStyle w:val="Lijstalinea"/>
        <w:numPr>
          <w:ilvl w:val="0"/>
          <w:numId w:val="21"/>
        </w:numPr>
      </w:pPr>
      <w:r>
        <w:t xml:space="preserve">Een gasopslag met een waterinhoud </w:t>
      </w:r>
      <w:r w:rsidRPr="00F6603C">
        <w:rPr>
          <w:i/>
        </w:rPr>
        <w:t>tot 2.500 liter</w:t>
      </w:r>
      <w:r>
        <w:t xml:space="preserve"> (doorgaans ca 100 flessen) heeft een afstand van 5 meter tot bouwwerken, brandbare objecten en publieksgebied (PGS15).</w:t>
      </w:r>
    </w:p>
    <w:p w14:paraId="2FAD2EF5" w14:textId="77777777" w:rsidR="00192A0F" w:rsidRDefault="00192A0F" w:rsidP="00192A0F">
      <w:pPr>
        <w:pStyle w:val="Lijstalinea"/>
        <w:numPr>
          <w:ilvl w:val="0"/>
          <w:numId w:val="21"/>
        </w:numPr>
      </w:pPr>
      <w:r>
        <w:t xml:space="preserve">Een gasopslag met een waterinhoud van </w:t>
      </w:r>
      <w:r w:rsidRPr="00F6603C">
        <w:rPr>
          <w:i/>
        </w:rPr>
        <w:t>meer dan 2.500 liter</w:t>
      </w:r>
      <w:r>
        <w:t xml:space="preserve"> heeft een afstand van 10 meter tot bouwwerken, brandbare objecten en publieksgebied (PGS15).</w:t>
      </w:r>
    </w:p>
    <w:p w14:paraId="21EF2D5F" w14:textId="77777777" w:rsidR="00192A0F" w:rsidRDefault="00192A0F" w:rsidP="00192A0F"/>
    <w:p w14:paraId="6FAC4A1C" w14:textId="77777777" w:rsidR="00192A0F" w:rsidRDefault="00192A0F" w:rsidP="00192A0F">
      <w:r>
        <w:t>Vloeibare brandstof</w:t>
      </w:r>
    </w:p>
    <w:p w14:paraId="3FA401A4" w14:textId="77777777" w:rsidR="00192A0F" w:rsidRPr="00141085" w:rsidRDefault="00192A0F" w:rsidP="00192A0F">
      <w:pPr>
        <w:pStyle w:val="Lijstalinea"/>
        <w:numPr>
          <w:ilvl w:val="0"/>
          <w:numId w:val="22"/>
        </w:numPr>
      </w:pPr>
      <w:r>
        <w:rPr>
          <w:shd w:val="clear" w:color="auto" w:fill="FFFFFF"/>
        </w:rPr>
        <w:t>D</w:t>
      </w:r>
      <w:r w:rsidRPr="00F6603C">
        <w:rPr>
          <w:shd w:val="clear" w:color="auto" w:fill="FFFFFF"/>
        </w:rPr>
        <w:t xml:space="preserve">ieselolie, gasolie of lichte stookolie met een vlampunt tussen de 61 °C en 100 °C </w:t>
      </w:r>
      <w:r>
        <w:rPr>
          <w:shd w:val="clear" w:color="auto" w:fill="FFFFFF"/>
        </w:rPr>
        <w:t xml:space="preserve">mag maximaal een </w:t>
      </w:r>
      <w:r w:rsidRPr="00F6603C">
        <w:rPr>
          <w:shd w:val="clear" w:color="auto" w:fill="FFFFFF"/>
        </w:rPr>
        <w:t>gezamenlijk opgestelde tot</w:t>
      </w:r>
      <w:r>
        <w:rPr>
          <w:shd w:val="clear" w:color="auto" w:fill="FFFFFF"/>
        </w:rPr>
        <w:t>ale hoeveelheid van 1.000 liter bevatten.</w:t>
      </w:r>
    </w:p>
    <w:p w14:paraId="11DFD8F5" w14:textId="77777777" w:rsidR="00192A0F" w:rsidRPr="00141085" w:rsidRDefault="00192A0F" w:rsidP="00192A0F">
      <w:pPr>
        <w:pStyle w:val="Lijstalinea"/>
        <w:numPr>
          <w:ilvl w:val="0"/>
          <w:numId w:val="22"/>
        </w:numPr>
      </w:pPr>
      <w:r>
        <w:rPr>
          <w:shd w:val="clear" w:color="auto" w:fill="FFFFFF"/>
        </w:rPr>
        <w:t>De afstand van een opslagtank tot andere objecten is minimaal 0,5 meter.</w:t>
      </w:r>
    </w:p>
    <w:p w14:paraId="5392E374" w14:textId="77777777" w:rsidR="00192A0F" w:rsidRDefault="00192A0F" w:rsidP="00192A0F">
      <w:pPr>
        <w:pStyle w:val="Lijstalinea"/>
        <w:numPr>
          <w:ilvl w:val="0"/>
          <w:numId w:val="22"/>
        </w:numPr>
      </w:pPr>
      <w:r>
        <w:rPr>
          <w:shd w:val="clear" w:color="auto" w:fill="FFFFFF"/>
        </w:rPr>
        <w:t xml:space="preserve">In geval van brandgevaarlijke stoffen of brandgevaarlijke situaties is de vrije afstand rondom 3 meter (PGS30). </w:t>
      </w:r>
    </w:p>
    <w:p w14:paraId="452CB8AD" w14:textId="77777777" w:rsidR="00192A0F" w:rsidRPr="00B401AA" w:rsidRDefault="00192A0F" w:rsidP="00192A0F">
      <w:pPr>
        <w:rPr>
          <w:rFonts w:ascii="Times New Roman" w:hAnsi="Times New Roman" w:cs="Times New Roman"/>
        </w:rPr>
      </w:pPr>
    </w:p>
    <w:p w14:paraId="5FB58F06" w14:textId="77777777" w:rsidR="00192A0F" w:rsidRDefault="00192A0F" w:rsidP="00192A0F">
      <w:pPr>
        <w:pStyle w:val="Kop4"/>
      </w:pPr>
      <w:r>
        <w:t>MOBIELE ELEKTRICITEITSOPSLAGSYSTEMEN</w:t>
      </w:r>
    </w:p>
    <w:p w14:paraId="533CD2A3" w14:textId="77777777" w:rsidR="00C14484" w:rsidRPr="005441DB" w:rsidRDefault="00C14484" w:rsidP="00C14484">
      <w:pPr>
        <w:rPr>
          <w:color w:val="FF0000"/>
        </w:rPr>
      </w:pPr>
      <w:r>
        <w:rPr>
          <w:color w:val="FF0000"/>
        </w:rPr>
        <w:t>[</w:t>
      </w:r>
      <w:r w:rsidRPr="005441DB">
        <w:rPr>
          <w:color w:val="FF0000"/>
        </w:rPr>
        <w:t>Indien u gebruik maakt van mobiele elektriciteitsopslagsystemen dient u alle gegevens, afspraken en plattegronden hier of als bijlage toe te voegen</w:t>
      </w:r>
      <w:r>
        <w:rPr>
          <w:color w:val="FF0000"/>
        </w:rPr>
        <w:t>]</w:t>
      </w:r>
    </w:p>
    <w:p w14:paraId="5F69A1E9" w14:textId="77777777" w:rsidR="00192A0F" w:rsidRDefault="00192A0F" w:rsidP="00192A0F">
      <w:pPr>
        <w:rPr>
          <w:highlight w:val="green"/>
        </w:rPr>
      </w:pPr>
    </w:p>
    <w:p w14:paraId="72755AA8" w14:textId="77777777" w:rsidR="00192A0F" w:rsidRPr="001551B4" w:rsidRDefault="00192A0F" w:rsidP="00192A0F">
      <w:pPr>
        <w:pStyle w:val="Kop4"/>
      </w:pPr>
      <w:r>
        <w:t>NOODUITGANGEN EN VLUCHTWEGEN</w:t>
      </w:r>
    </w:p>
    <w:p w14:paraId="1B23D845" w14:textId="77777777" w:rsidR="00192A0F" w:rsidRDefault="00192A0F" w:rsidP="00192A0F">
      <w:r>
        <w:t xml:space="preserve">De uitgangspunten voor vluchtroutes en nooduitgangen zijn overeenkomstig </w:t>
      </w:r>
      <w:r w:rsidRPr="00893FED">
        <w:t>paragraaf</w:t>
      </w:r>
      <w:r>
        <w:t xml:space="preserve"> 3.10 en </w:t>
      </w:r>
      <w:r w:rsidRPr="00893FED">
        <w:t>paragraaf</w:t>
      </w:r>
      <w:r>
        <w:t xml:space="preserve"> 4.5 uit de BGBOP (</w:t>
      </w:r>
      <w:hyperlink r:id="rId12" w:history="1">
        <w:r w:rsidRPr="004605DB">
          <w:rPr>
            <w:rStyle w:val="Hyperlink"/>
          </w:rPr>
          <w:t>https://wetten.overheid.nl/BWBR0040068/2018-08-01</w:t>
        </w:r>
      </w:hyperlink>
      <w:r>
        <w:t>).</w:t>
      </w:r>
    </w:p>
    <w:p w14:paraId="492C7EA5" w14:textId="77777777" w:rsidR="00192A0F" w:rsidRDefault="00192A0F" w:rsidP="00192A0F"/>
    <w:p w14:paraId="4B0366E4" w14:textId="77777777" w:rsidR="00192A0F" w:rsidRDefault="00192A0F" w:rsidP="00192A0F">
      <w:r>
        <w:t xml:space="preserve">Op het evenemententerrein zijn vluchtwegen en nooduitgangen voorzien, deze zijn op de tekening aangegeven inclusief maatvoering van de vrije doorgang, </w:t>
      </w:r>
      <w:r w:rsidRPr="009A0DEC">
        <w:rPr>
          <w:color w:val="FF0000"/>
        </w:rPr>
        <w:t xml:space="preserve">zie </w:t>
      </w:r>
      <w:r>
        <w:rPr>
          <w:color w:val="FF0000"/>
        </w:rPr>
        <w:t>bijgevoegde tekening</w:t>
      </w:r>
      <w:r>
        <w:t>.</w:t>
      </w:r>
    </w:p>
    <w:p w14:paraId="5C8F28B2" w14:textId="77777777" w:rsidR="00192A0F" w:rsidRDefault="00192A0F" w:rsidP="00192A0F"/>
    <w:p w14:paraId="7B1915C5" w14:textId="77777777" w:rsidR="00192A0F" w:rsidRDefault="00192A0F" w:rsidP="00192A0F">
      <w:r>
        <w:t xml:space="preserve">Onderstaande tabel geeft het overzicht van de capaciteit van de nooduitgangen: </w:t>
      </w:r>
      <w:r w:rsidRPr="009A0DEC">
        <w:rPr>
          <w:color w:val="FF0000"/>
        </w:rPr>
        <w:t>[invullen]</w:t>
      </w:r>
    </w:p>
    <w:p w14:paraId="0C650FFE" w14:textId="77777777" w:rsidR="00192A0F" w:rsidRDefault="00192A0F" w:rsidP="00192A0F"/>
    <w:tbl>
      <w:tblPr>
        <w:tblStyle w:val="Tabelraster"/>
        <w:tblW w:w="0" w:type="auto"/>
        <w:tblLook w:val="04A0" w:firstRow="1" w:lastRow="0" w:firstColumn="1" w:lastColumn="0" w:noHBand="0" w:noVBand="1"/>
      </w:tblPr>
      <w:tblGrid>
        <w:gridCol w:w="2405"/>
        <w:gridCol w:w="2552"/>
        <w:gridCol w:w="2976"/>
      </w:tblGrid>
      <w:tr w:rsidR="00192A0F" w:rsidRPr="00B00EAB" w14:paraId="514EF56F" w14:textId="77777777" w:rsidTr="008341C8">
        <w:tc>
          <w:tcPr>
            <w:tcW w:w="2405" w:type="dxa"/>
          </w:tcPr>
          <w:p w14:paraId="1C234CA1" w14:textId="77777777" w:rsidR="00192A0F" w:rsidRPr="00B00EAB" w:rsidRDefault="00192A0F" w:rsidP="008341C8">
            <w:pPr>
              <w:rPr>
                <w:i/>
              </w:rPr>
            </w:pPr>
            <w:r w:rsidRPr="00B00EAB">
              <w:rPr>
                <w:i/>
              </w:rPr>
              <w:t>Locatie nooduitgang</w:t>
            </w:r>
          </w:p>
        </w:tc>
        <w:tc>
          <w:tcPr>
            <w:tcW w:w="2552" w:type="dxa"/>
          </w:tcPr>
          <w:p w14:paraId="113F8FA9" w14:textId="77777777" w:rsidR="00192A0F" w:rsidRPr="00B00EAB" w:rsidRDefault="00192A0F" w:rsidP="008341C8">
            <w:pPr>
              <w:rPr>
                <w:i/>
              </w:rPr>
            </w:pPr>
            <w:r w:rsidRPr="00B00EAB">
              <w:rPr>
                <w:i/>
              </w:rPr>
              <w:t xml:space="preserve">Breedte </w:t>
            </w:r>
          </w:p>
          <w:p w14:paraId="4E7711B2" w14:textId="77777777" w:rsidR="00192A0F" w:rsidRPr="00B00EAB" w:rsidRDefault="00192A0F" w:rsidP="008341C8">
            <w:pPr>
              <w:rPr>
                <w:i/>
                <w:sz w:val="18"/>
                <w:szCs w:val="18"/>
              </w:rPr>
            </w:pPr>
            <w:proofErr w:type="gramStart"/>
            <w:r w:rsidRPr="00B00EAB">
              <w:rPr>
                <w:i/>
                <w:sz w:val="18"/>
                <w:szCs w:val="18"/>
              </w:rPr>
              <w:t>in</w:t>
            </w:r>
            <w:proofErr w:type="gramEnd"/>
            <w:r w:rsidRPr="00B00EAB">
              <w:rPr>
                <w:i/>
                <w:sz w:val="18"/>
                <w:szCs w:val="18"/>
              </w:rPr>
              <w:t xml:space="preserve"> meters</w:t>
            </w:r>
          </w:p>
        </w:tc>
        <w:tc>
          <w:tcPr>
            <w:tcW w:w="2976" w:type="dxa"/>
          </w:tcPr>
          <w:p w14:paraId="48EEC88F" w14:textId="77777777" w:rsidR="00192A0F" w:rsidRPr="00B00EAB" w:rsidRDefault="00192A0F" w:rsidP="008341C8">
            <w:pPr>
              <w:rPr>
                <w:i/>
              </w:rPr>
            </w:pPr>
            <w:r w:rsidRPr="00B00EAB">
              <w:rPr>
                <w:i/>
              </w:rPr>
              <w:t xml:space="preserve">Vluchtcapaciteit  </w:t>
            </w:r>
          </w:p>
          <w:p w14:paraId="0B90E933" w14:textId="77777777" w:rsidR="00192A0F" w:rsidRPr="00B00EAB" w:rsidRDefault="00192A0F" w:rsidP="008341C8">
            <w:pPr>
              <w:rPr>
                <w:i/>
                <w:sz w:val="18"/>
                <w:szCs w:val="18"/>
              </w:rPr>
            </w:pPr>
            <w:proofErr w:type="gramStart"/>
            <w:r w:rsidRPr="00B00EAB">
              <w:rPr>
                <w:i/>
                <w:sz w:val="18"/>
                <w:szCs w:val="18"/>
              </w:rPr>
              <w:t>personen</w:t>
            </w:r>
            <w:proofErr w:type="gramEnd"/>
            <w:r w:rsidRPr="00B00EAB">
              <w:rPr>
                <w:i/>
                <w:sz w:val="18"/>
                <w:szCs w:val="18"/>
              </w:rPr>
              <w:t xml:space="preserve"> per minuut</w:t>
            </w:r>
          </w:p>
        </w:tc>
      </w:tr>
      <w:tr w:rsidR="00192A0F" w14:paraId="64C74B3E" w14:textId="77777777" w:rsidTr="008341C8">
        <w:tc>
          <w:tcPr>
            <w:tcW w:w="2405" w:type="dxa"/>
          </w:tcPr>
          <w:p w14:paraId="5D2A8E18" w14:textId="77777777" w:rsidR="00192A0F" w:rsidRDefault="00192A0F" w:rsidP="008341C8"/>
        </w:tc>
        <w:tc>
          <w:tcPr>
            <w:tcW w:w="2552" w:type="dxa"/>
          </w:tcPr>
          <w:p w14:paraId="449A28B4" w14:textId="77777777" w:rsidR="00192A0F" w:rsidRDefault="00192A0F" w:rsidP="008341C8"/>
        </w:tc>
        <w:tc>
          <w:tcPr>
            <w:tcW w:w="2976" w:type="dxa"/>
          </w:tcPr>
          <w:p w14:paraId="69185023" w14:textId="77777777" w:rsidR="00192A0F" w:rsidRDefault="00192A0F" w:rsidP="008341C8"/>
        </w:tc>
      </w:tr>
      <w:tr w:rsidR="00192A0F" w14:paraId="2DE3108D" w14:textId="77777777" w:rsidTr="008341C8">
        <w:tc>
          <w:tcPr>
            <w:tcW w:w="2405" w:type="dxa"/>
          </w:tcPr>
          <w:p w14:paraId="4C9E8561" w14:textId="77777777" w:rsidR="00192A0F" w:rsidRDefault="00192A0F" w:rsidP="008341C8"/>
        </w:tc>
        <w:tc>
          <w:tcPr>
            <w:tcW w:w="2552" w:type="dxa"/>
          </w:tcPr>
          <w:p w14:paraId="786FBDBD" w14:textId="77777777" w:rsidR="00192A0F" w:rsidRDefault="00192A0F" w:rsidP="008341C8"/>
        </w:tc>
        <w:tc>
          <w:tcPr>
            <w:tcW w:w="2976" w:type="dxa"/>
          </w:tcPr>
          <w:p w14:paraId="71CF0440" w14:textId="77777777" w:rsidR="00192A0F" w:rsidRDefault="00192A0F" w:rsidP="008341C8"/>
        </w:tc>
      </w:tr>
      <w:tr w:rsidR="00192A0F" w14:paraId="3ED79970" w14:textId="77777777" w:rsidTr="008341C8">
        <w:tc>
          <w:tcPr>
            <w:tcW w:w="2405" w:type="dxa"/>
          </w:tcPr>
          <w:p w14:paraId="7AFEAA17" w14:textId="77777777" w:rsidR="00192A0F" w:rsidRDefault="00192A0F" w:rsidP="008341C8"/>
        </w:tc>
        <w:tc>
          <w:tcPr>
            <w:tcW w:w="2552" w:type="dxa"/>
          </w:tcPr>
          <w:p w14:paraId="16D02F64" w14:textId="77777777" w:rsidR="00192A0F" w:rsidRDefault="00192A0F" w:rsidP="008341C8"/>
        </w:tc>
        <w:tc>
          <w:tcPr>
            <w:tcW w:w="2976" w:type="dxa"/>
          </w:tcPr>
          <w:p w14:paraId="4BB6CCB2" w14:textId="77777777" w:rsidR="00192A0F" w:rsidRDefault="00192A0F" w:rsidP="008341C8"/>
        </w:tc>
      </w:tr>
      <w:tr w:rsidR="00192A0F" w14:paraId="375C155E" w14:textId="77777777" w:rsidTr="008341C8">
        <w:tc>
          <w:tcPr>
            <w:tcW w:w="2405" w:type="dxa"/>
          </w:tcPr>
          <w:p w14:paraId="7026302E" w14:textId="77777777" w:rsidR="00192A0F" w:rsidRDefault="00192A0F" w:rsidP="008341C8"/>
        </w:tc>
        <w:tc>
          <w:tcPr>
            <w:tcW w:w="2552" w:type="dxa"/>
          </w:tcPr>
          <w:p w14:paraId="04135465" w14:textId="77777777" w:rsidR="00192A0F" w:rsidRDefault="00192A0F" w:rsidP="008341C8"/>
        </w:tc>
        <w:tc>
          <w:tcPr>
            <w:tcW w:w="2976" w:type="dxa"/>
          </w:tcPr>
          <w:p w14:paraId="74994795" w14:textId="77777777" w:rsidR="00192A0F" w:rsidRDefault="00192A0F" w:rsidP="008341C8"/>
        </w:tc>
      </w:tr>
    </w:tbl>
    <w:p w14:paraId="62AC82E6" w14:textId="77777777" w:rsidR="00192A0F" w:rsidRDefault="00192A0F" w:rsidP="00192A0F"/>
    <w:p w14:paraId="0F26A3E6" w14:textId="77777777" w:rsidR="00192A0F" w:rsidRDefault="00192A0F" w:rsidP="00192A0F">
      <w:r>
        <w:t xml:space="preserve">De nooduitgangen zijn voor bezoekers zichtbaar, en indien nodig verlicht, doordat ze zijn </w:t>
      </w:r>
      <w:r w:rsidRPr="001551B4">
        <w:t>aangegeven</w:t>
      </w:r>
      <w:r>
        <w:t xml:space="preserve"> door middel van</w:t>
      </w:r>
      <w:r w:rsidRPr="001551B4">
        <w:t xml:space="preserve"> </w:t>
      </w:r>
      <w:r w:rsidRPr="00F54B6B">
        <w:rPr>
          <w:color w:val="FF0000"/>
        </w:rPr>
        <w:t>[invullen op welke manier je ze zichtbaar hebt gemaakt]</w:t>
      </w:r>
      <w:r>
        <w:t xml:space="preserve">. </w:t>
      </w:r>
    </w:p>
    <w:p w14:paraId="586A6913" w14:textId="77777777" w:rsidR="00192A0F" w:rsidRDefault="00192A0F" w:rsidP="00192A0F"/>
    <w:p w14:paraId="054DD26D" w14:textId="77777777" w:rsidR="00192A0F" w:rsidRDefault="00192A0F" w:rsidP="00192A0F">
      <w:r>
        <w:t xml:space="preserve">De vluchtroutes op het terrein en voorbij de nooduitgangen zullen ten alle tijden vrij zijn van obstakels en belemmeringen. </w:t>
      </w:r>
      <w:r>
        <w:rPr>
          <w:color w:val="FF0000"/>
        </w:rPr>
        <w:t>[</w:t>
      </w:r>
      <w:proofErr w:type="gramStart"/>
      <w:r>
        <w:rPr>
          <w:color w:val="FF0000"/>
        </w:rPr>
        <w:t>invullen</w:t>
      </w:r>
      <w:proofErr w:type="gramEnd"/>
      <w:r>
        <w:rPr>
          <w:color w:val="FF0000"/>
        </w:rPr>
        <w:t xml:space="preserve"> wie]</w:t>
      </w:r>
      <w:r>
        <w:t xml:space="preserve"> ziet hier continu op toe. </w:t>
      </w:r>
    </w:p>
    <w:p w14:paraId="158E4EE1" w14:textId="77777777" w:rsidR="00192A0F" w:rsidRDefault="00192A0F" w:rsidP="00192A0F"/>
    <w:p w14:paraId="0F74D8D2" w14:textId="77777777" w:rsidR="00192A0F" w:rsidRPr="00B401AA" w:rsidRDefault="00192A0F" w:rsidP="00192A0F">
      <w:pPr>
        <w:rPr>
          <w:highlight w:val="green"/>
        </w:rPr>
      </w:pPr>
    </w:p>
    <w:p w14:paraId="10AEA3EB" w14:textId="77777777" w:rsidR="00870906" w:rsidRDefault="00870906">
      <w:pPr>
        <w:rPr>
          <w:rFonts w:eastAsiaTheme="majorEastAsia"/>
          <w:sz w:val="26"/>
          <w:szCs w:val="26"/>
          <w:u w:val="single"/>
        </w:rPr>
      </w:pPr>
      <w:r>
        <w:br w:type="page"/>
      </w:r>
    </w:p>
    <w:p w14:paraId="16D3279F" w14:textId="77777777" w:rsidR="00526924" w:rsidRPr="00526924" w:rsidRDefault="00870906" w:rsidP="00A17886">
      <w:pPr>
        <w:pStyle w:val="Kop2"/>
      </w:pPr>
      <w:bookmarkStart w:id="9" w:name="_Toc120543100"/>
      <w:r>
        <w:lastRenderedPageBreak/>
        <w:t>2.6</w:t>
      </w:r>
      <w:r w:rsidR="00A17886">
        <w:tab/>
        <w:t>VERKEER</w:t>
      </w:r>
      <w:bookmarkEnd w:id="9"/>
    </w:p>
    <w:p w14:paraId="3DA3A98C" w14:textId="77777777" w:rsidR="00B62401" w:rsidRPr="001551B4" w:rsidRDefault="00081140" w:rsidP="004C6B12">
      <w:pPr>
        <w:pStyle w:val="Kop4"/>
      </w:pPr>
      <w:r>
        <w:t>PARKEREN</w:t>
      </w:r>
    </w:p>
    <w:p w14:paraId="4AAC2ED5" w14:textId="77777777" w:rsidR="00B62401" w:rsidRDefault="00870906" w:rsidP="00B62401">
      <w:r>
        <w:t xml:space="preserve">Naar verwachting komt ca </w:t>
      </w:r>
      <w:r w:rsidRPr="00870906">
        <w:rPr>
          <w:color w:val="FF0000"/>
        </w:rPr>
        <w:t xml:space="preserve">[percentage </w:t>
      </w:r>
      <w:proofErr w:type="gramStart"/>
      <w:r w:rsidRPr="00870906">
        <w:rPr>
          <w:color w:val="FF0000"/>
        </w:rPr>
        <w:t>invullen]</w:t>
      </w:r>
      <w:r>
        <w:t>%</w:t>
      </w:r>
      <w:proofErr w:type="gramEnd"/>
      <w:r>
        <w:t xml:space="preserve"> van de bezoekers met de auto. Daarvoor is parkeergelegenheid voorzien </w:t>
      </w:r>
      <w:r w:rsidRPr="00870906">
        <w:rPr>
          <w:color w:val="FF0000"/>
        </w:rPr>
        <w:t>[locatie invullen]</w:t>
      </w:r>
      <w:r>
        <w:t>.</w:t>
      </w:r>
    </w:p>
    <w:p w14:paraId="4A8D8C73" w14:textId="77777777" w:rsidR="00870906" w:rsidRPr="00E832F7" w:rsidRDefault="00870906" w:rsidP="00B62401">
      <w:r>
        <w:t xml:space="preserve">Bezoekers zullen via </w:t>
      </w:r>
      <w:r w:rsidRPr="00870906">
        <w:rPr>
          <w:color w:val="FF0000"/>
        </w:rPr>
        <w:t>[medium/ manier invullen]</w:t>
      </w:r>
      <w:r>
        <w:t xml:space="preserve"> worden geïnformeerd waar ze kunnen parkeren.</w:t>
      </w:r>
    </w:p>
    <w:p w14:paraId="33520746" w14:textId="77777777" w:rsidR="001551B4" w:rsidRDefault="00081140" w:rsidP="004C6B12">
      <w:pPr>
        <w:pStyle w:val="Kop4"/>
      </w:pPr>
      <w:r>
        <w:t>FIETSENSTALLING</w:t>
      </w:r>
    </w:p>
    <w:p w14:paraId="6CEDC6B1" w14:textId="77777777" w:rsidR="00870906" w:rsidRDefault="00870906" w:rsidP="00870906">
      <w:r>
        <w:t xml:space="preserve">Naar verwachting komt ca </w:t>
      </w:r>
      <w:r w:rsidRPr="00870906">
        <w:rPr>
          <w:color w:val="FF0000"/>
        </w:rPr>
        <w:t xml:space="preserve">[percentage </w:t>
      </w:r>
      <w:proofErr w:type="gramStart"/>
      <w:r w:rsidRPr="00870906">
        <w:rPr>
          <w:color w:val="FF0000"/>
        </w:rPr>
        <w:t>invullen]</w:t>
      </w:r>
      <w:r>
        <w:t>%</w:t>
      </w:r>
      <w:proofErr w:type="gramEnd"/>
      <w:r>
        <w:t xml:space="preserve"> van de bezoekers met de fiets. Daarvoor is stalling beschikbaar </w:t>
      </w:r>
      <w:r w:rsidRPr="00870906">
        <w:rPr>
          <w:color w:val="FF0000"/>
        </w:rPr>
        <w:t>[locatie invullen]</w:t>
      </w:r>
      <w:r>
        <w:t>.</w:t>
      </w:r>
    </w:p>
    <w:p w14:paraId="78EC7254" w14:textId="77777777" w:rsidR="00870906" w:rsidRPr="00E832F7" w:rsidRDefault="00870906" w:rsidP="00870906">
      <w:r>
        <w:t xml:space="preserve">Bezoekers zullen via </w:t>
      </w:r>
      <w:r w:rsidRPr="00870906">
        <w:rPr>
          <w:color w:val="FF0000"/>
        </w:rPr>
        <w:t>[medium/ manier invullen]</w:t>
      </w:r>
      <w:r>
        <w:t xml:space="preserve"> worden geïnformeerd waar ze hun fiets kunnen stallen.</w:t>
      </w:r>
    </w:p>
    <w:p w14:paraId="21EAEE70" w14:textId="77777777" w:rsidR="00B62401" w:rsidRPr="001551B4" w:rsidRDefault="004735C5" w:rsidP="004C6B12">
      <w:pPr>
        <w:pStyle w:val="Kop4"/>
      </w:pPr>
      <w:r>
        <w:t>BEREIKBAARHEID</w:t>
      </w:r>
      <w:r w:rsidR="00081140">
        <w:t xml:space="preserve"> HULPDIENSTEN</w:t>
      </w:r>
    </w:p>
    <w:p w14:paraId="4CCA0425" w14:textId="77777777" w:rsidR="00192A0F" w:rsidRDefault="00E832F7" w:rsidP="00B62401">
      <w:r>
        <w:t xml:space="preserve">In geval van een calamiteit kunnen hulpdiensten het evenement bereiken via </w:t>
      </w:r>
      <w:r w:rsidR="00870906">
        <w:t xml:space="preserve">de ingang </w:t>
      </w:r>
      <w:r w:rsidR="00192A0F" w:rsidRPr="00192A0F">
        <w:rPr>
          <w:color w:val="FF0000"/>
        </w:rPr>
        <w:t>[locatie benoemen]</w:t>
      </w:r>
      <w:r w:rsidR="00192A0F">
        <w:t xml:space="preserve">. </w:t>
      </w:r>
    </w:p>
    <w:p w14:paraId="7D0DE7E3" w14:textId="77777777" w:rsidR="00B62401" w:rsidRDefault="00E832F7" w:rsidP="00B62401">
      <w:r>
        <w:t xml:space="preserve">Deze route </w:t>
      </w:r>
      <w:r w:rsidR="00192A0F">
        <w:t>is ook tijdens openingstijden goed bereikbaar.</w:t>
      </w:r>
    </w:p>
    <w:p w14:paraId="1985F79D" w14:textId="77777777" w:rsidR="00B62401" w:rsidRDefault="00B62401" w:rsidP="00B62401"/>
    <w:p w14:paraId="4378F729" w14:textId="77777777" w:rsidR="00870906" w:rsidRPr="00B401AA" w:rsidRDefault="00870906" w:rsidP="00870906">
      <w:pPr>
        <w:pStyle w:val="Kop2"/>
      </w:pPr>
      <w:bookmarkStart w:id="10" w:name="_Toc118810122"/>
      <w:bookmarkStart w:id="11" w:name="_Toc120543101"/>
      <w:r>
        <w:t>2.7</w:t>
      </w:r>
      <w:r w:rsidRPr="00B401AA">
        <w:tab/>
        <w:t>HORECA</w:t>
      </w:r>
      <w:bookmarkEnd w:id="10"/>
      <w:bookmarkEnd w:id="11"/>
    </w:p>
    <w:p w14:paraId="12AEB16B" w14:textId="77777777" w:rsidR="00870906" w:rsidRPr="00B401AA" w:rsidRDefault="00870906" w:rsidP="00870906">
      <w:r w:rsidRPr="00B401AA">
        <w:t xml:space="preserve">Op het evenement vindt drankverkoop plaats. Er wordt </w:t>
      </w:r>
      <w:r w:rsidRPr="00B401AA">
        <w:rPr>
          <w:color w:val="FF0000"/>
        </w:rPr>
        <w:t xml:space="preserve">[wel/ geen] </w:t>
      </w:r>
      <w:r w:rsidRPr="00B401AA">
        <w:t xml:space="preserve">zwak alcoholische drank geschonken. </w:t>
      </w:r>
    </w:p>
    <w:p w14:paraId="52D92153" w14:textId="77777777" w:rsidR="00870906" w:rsidRDefault="00870906" w:rsidP="00870906">
      <w:r w:rsidRPr="00B401AA">
        <w:t xml:space="preserve">Voor het schenken van zwak alcoholische drank (&gt;15%) is een ontheffing Artikel 35 aangevraagd bij het indienen van de evenementenvergunningsaanvraag. </w:t>
      </w:r>
    </w:p>
    <w:p w14:paraId="6EE0439E" w14:textId="77777777" w:rsidR="00870906" w:rsidRDefault="00870906" w:rsidP="00870906"/>
    <w:p w14:paraId="2C8EF5C4" w14:textId="77777777" w:rsidR="00870906" w:rsidRDefault="00870906" w:rsidP="00870906">
      <w:r>
        <w:t>Ter voorkoming van alcohol schenken aan personen onder de 18 jaar is deze werkwijze van toepassing:</w:t>
      </w:r>
    </w:p>
    <w:p w14:paraId="0377334D" w14:textId="77777777" w:rsidR="00870906" w:rsidRDefault="00870906" w:rsidP="00870906">
      <w:pPr>
        <w:rPr>
          <w:color w:val="FF0000"/>
        </w:rPr>
      </w:pPr>
      <w:r>
        <w:rPr>
          <w:color w:val="FF0000"/>
        </w:rPr>
        <w:t>[</w:t>
      </w:r>
      <w:proofErr w:type="gramStart"/>
      <w:r>
        <w:rPr>
          <w:color w:val="FF0000"/>
        </w:rPr>
        <w:t>toelichting</w:t>
      </w:r>
      <w:proofErr w:type="gramEnd"/>
      <w:r>
        <w:rPr>
          <w:color w:val="FF0000"/>
        </w:rPr>
        <w:t xml:space="preserve"> hoe barpersoneel kan zien of iemand 18 jaar of ouder is, of kan zien hoe iemand jonger dan 18 is]</w:t>
      </w:r>
    </w:p>
    <w:p w14:paraId="0EF7D550" w14:textId="77777777" w:rsidR="00870906" w:rsidRDefault="00870906" w:rsidP="00870906"/>
    <w:p w14:paraId="54BF045A" w14:textId="77777777" w:rsidR="00870906" w:rsidRPr="001370B3" w:rsidRDefault="00870906" w:rsidP="00870906">
      <w:pPr>
        <w:rPr>
          <w:color w:val="FF0000"/>
        </w:rPr>
      </w:pPr>
      <w:r w:rsidRPr="001370B3">
        <w:rPr>
          <w:color w:val="FF0000"/>
        </w:rPr>
        <w:t>[Indien drank wordt uitgegeven in glaswerk: toelichting hoe wordt gewaarborgd dat dit veilig gebeurt]</w:t>
      </w:r>
    </w:p>
    <w:p w14:paraId="3F16C391" w14:textId="77777777" w:rsidR="00E832F7" w:rsidRDefault="00E832F7" w:rsidP="00832ECA"/>
    <w:p w14:paraId="67596777" w14:textId="77777777" w:rsidR="00832ECA" w:rsidRDefault="00832ECA" w:rsidP="00832ECA"/>
    <w:p w14:paraId="6BE33F9B" w14:textId="77777777" w:rsidR="00832ECA" w:rsidRDefault="00832ECA">
      <w:r>
        <w:br w:type="page"/>
      </w:r>
    </w:p>
    <w:p w14:paraId="080C156C" w14:textId="77777777" w:rsidR="00916C39" w:rsidRPr="00E23561" w:rsidRDefault="00A17886" w:rsidP="00A17886">
      <w:pPr>
        <w:pStyle w:val="Kop1"/>
      </w:pPr>
      <w:bookmarkStart w:id="12" w:name="_Toc120543102"/>
      <w:r>
        <w:lastRenderedPageBreak/>
        <w:t>HOOFDSTUK</w:t>
      </w:r>
      <w:r w:rsidR="00831B44">
        <w:t xml:space="preserve"> 3</w:t>
      </w:r>
      <w:r w:rsidR="00526924" w:rsidRPr="00E23561">
        <w:tab/>
      </w:r>
      <w:r>
        <w:t>INCIDENTSCENARIO’S</w:t>
      </w:r>
      <w:bookmarkEnd w:id="12"/>
    </w:p>
    <w:p w14:paraId="529E8A4E" w14:textId="77777777" w:rsidR="00526924" w:rsidRDefault="00E23561" w:rsidP="00526924">
      <w:r>
        <w:t>In dit hoofdstuk is opgenomen hoe bij incidenten wordt gehandeld, hoe de communicatielijnen lopen, welke acties er zijn en door wie deze worden opgepakt.</w:t>
      </w:r>
    </w:p>
    <w:p w14:paraId="272CA369" w14:textId="77777777" w:rsidR="001164C6" w:rsidRDefault="001164C6" w:rsidP="00526924"/>
    <w:p w14:paraId="7685BB26" w14:textId="77777777" w:rsidR="00A679B9" w:rsidRDefault="004735C5" w:rsidP="00A17886">
      <w:pPr>
        <w:pStyle w:val="Kop2"/>
      </w:pPr>
      <w:bookmarkStart w:id="13" w:name="_Toc120543103"/>
      <w:r>
        <w:t xml:space="preserve">SCENARIO </w:t>
      </w:r>
      <w:r w:rsidR="00A679B9">
        <w:t>E</w:t>
      </w:r>
      <w:r w:rsidR="00A17886">
        <w:t>XTREME WEERSOMSTANDIGHEDEN</w:t>
      </w:r>
      <w:bookmarkEnd w:id="13"/>
    </w:p>
    <w:p w14:paraId="03699001" w14:textId="77777777" w:rsidR="00831B44" w:rsidRPr="00E94818" w:rsidRDefault="00831B44" w:rsidP="00831B44">
      <w:pPr>
        <w:tabs>
          <w:tab w:val="left" w:pos="567"/>
        </w:tabs>
        <w:spacing w:line="276" w:lineRule="auto"/>
        <w:rPr>
          <w:rFonts w:eastAsia="Calibri"/>
        </w:rPr>
      </w:pPr>
      <w:r>
        <w:rPr>
          <w:rFonts w:eastAsia="Calibri"/>
        </w:rPr>
        <w:t xml:space="preserve">Extreem weer kan inhouden </w:t>
      </w:r>
      <w:r w:rsidRPr="00E94818">
        <w:rPr>
          <w:rFonts w:eastAsia="Calibri"/>
        </w:rPr>
        <w:t xml:space="preserve">windhozen, zware regenval of blikseminslag. Deze vormen van extreem weer zouden kunnen leiden tot onwel worden bezoekers, stroomuitval, brand, instorting of het omvallen van bomen. </w:t>
      </w:r>
    </w:p>
    <w:p w14:paraId="03C618C2" w14:textId="77777777" w:rsidR="00831B44" w:rsidRDefault="00831B44" w:rsidP="00831B44"/>
    <w:p w14:paraId="61B08C43" w14:textId="77777777" w:rsidR="00C14484" w:rsidRPr="00C14484" w:rsidRDefault="00C14484" w:rsidP="00C14484">
      <w:pPr>
        <w:rPr>
          <w:color w:val="FF0000"/>
        </w:rPr>
      </w:pPr>
      <w:r w:rsidRPr="00C14484">
        <w:rPr>
          <w:color w:val="FF0000"/>
        </w:rPr>
        <w:t xml:space="preserve">Mogelijke handelswijze </w:t>
      </w:r>
      <w:r w:rsidRPr="00C14484">
        <w:rPr>
          <w:i/>
          <w:iCs/>
          <w:color w:val="FF0000"/>
        </w:rPr>
        <w:t>[invullen aan de hand van eigen inzicht en organisatie]:</w:t>
      </w:r>
    </w:p>
    <w:p w14:paraId="4D01D29C" w14:textId="77777777" w:rsidR="00831B44" w:rsidRPr="00AA21B4" w:rsidRDefault="00831B44" w:rsidP="00831B44">
      <w:pPr>
        <w:pStyle w:val="Lijstalinea"/>
        <w:numPr>
          <w:ilvl w:val="0"/>
          <w:numId w:val="7"/>
        </w:numPr>
        <w:rPr>
          <w:color w:val="FF0000"/>
        </w:rPr>
      </w:pPr>
      <w:r w:rsidRPr="00AA21B4">
        <w:rPr>
          <w:color w:val="FF0000"/>
        </w:rPr>
        <w:t xml:space="preserve">Weersverwachting geeft reden tot </w:t>
      </w:r>
      <w:r>
        <w:rPr>
          <w:color w:val="FF0000"/>
        </w:rPr>
        <w:t>overleg binnen de organisatie</w:t>
      </w:r>
    </w:p>
    <w:p w14:paraId="59F99691" w14:textId="77777777" w:rsidR="00831B44" w:rsidRPr="00AA21B4" w:rsidRDefault="00831B44" w:rsidP="00831B44">
      <w:pPr>
        <w:pStyle w:val="Lijstalinea"/>
        <w:numPr>
          <w:ilvl w:val="0"/>
          <w:numId w:val="7"/>
        </w:numPr>
        <w:rPr>
          <w:color w:val="FF0000"/>
        </w:rPr>
      </w:pPr>
      <w:r w:rsidRPr="00AA21B4">
        <w:rPr>
          <w:color w:val="FF0000"/>
        </w:rPr>
        <w:t>Risico’s bespreken, afhankelijk van het soort extreem weer: constructies</w:t>
      </w:r>
      <w:r>
        <w:rPr>
          <w:color w:val="FF0000"/>
        </w:rPr>
        <w:t xml:space="preserve"> en schuilcapaciteit doornemen</w:t>
      </w:r>
      <w:r w:rsidRPr="00AA21B4">
        <w:rPr>
          <w:color w:val="FF0000"/>
        </w:rPr>
        <w:t xml:space="preserve"> schuilcapaciteit</w:t>
      </w:r>
    </w:p>
    <w:p w14:paraId="57122818" w14:textId="77777777" w:rsidR="00831B44" w:rsidRPr="00AA21B4" w:rsidRDefault="00831B44" w:rsidP="00831B44">
      <w:pPr>
        <w:pStyle w:val="Lijstalinea"/>
        <w:numPr>
          <w:ilvl w:val="0"/>
          <w:numId w:val="7"/>
        </w:numPr>
        <w:rPr>
          <w:color w:val="FF0000"/>
        </w:rPr>
      </w:pPr>
      <w:r w:rsidRPr="00AA21B4">
        <w:rPr>
          <w:color w:val="FF0000"/>
        </w:rPr>
        <w:t>In kaart brengen risico</w:t>
      </w:r>
      <w:r>
        <w:rPr>
          <w:color w:val="FF0000"/>
        </w:rPr>
        <w:t>’s</w:t>
      </w:r>
    </w:p>
    <w:p w14:paraId="6E98FE60" w14:textId="77777777" w:rsidR="00831B44" w:rsidRPr="00AA21B4" w:rsidRDefault="00831B44" w:rsidP="00831B44">
      <w:pPr>
        <w:pStyle w:val="Lijstalinea"/>
        <w:numPr>
          <w:ilvl w:val="0"/>
          <w:numId w:val="7"/>
        </w:numPr>
        <w:rPr>
          <w:color w:val="FF0000"/>
        </w:rPr>
      </w:pPr>
      <w:r w:rsidRPr="00AA21B4">
        <w:rPr>
          <w:color w:val="FF0000"/>
        </w:rPr>
        <w:t xml:space="preserve">Binnen de organisatie en interne diensten (beveiliging, medische hulpverlening) acties uitzetten om risico’s te verlagen en/ of te beheersen </w:t>
      </w:r>
    </w:p>
    <w:p w14:paraId="7E63AB06" w14:textId="77777777" w:rsidR="00831B44" w:rsidRPr="00AA21B4" w:rsidRDefault="00831B44" w:rsidP="00831B44">
      <w:pPr>
        <w:pStyle w:val="Lijstalinea"/>
        <w:numPr>
          <w:ilvl w:val="0"/>
          <w:numId w:val="7"/>
        </w:numPr>
        <w:rPr>
          <w:color w:val="FF0000"/>
        </w:rPr>
      </w:pPr>
      <w:r w:rsidRPr="00AA21B4">
        <w:rPr>
          <w:color w:val="FF0000"/>
        </w:rPr>
        <w:t>Communicatie richting bezoekers inzetten</w:t>
      </w:r>
    </w:p>
    <w:p w14:paraId="50A4F2A6" w14:textId="77777777" w:rsidR="00831B44" w:rsidRPr="00F662FB" w:rsidRDefault="00831B44" w:rsidP="00831B44">
      <w:pPr>
        <w:rPr>
          <w:color w:val="FF0000"/>
        </w:rPr>
      </w:pPr>
    </w:p>
    <w:p w14:paraId="62FDB2AE" w14:textId="77777777" w:rsidR="00831B44" w:rsidRPr="00E85634" w:rsidRDefault="00831B44" w:rsidP="00831B44">
      <w:pPr>
        <w:rPr>
          <w:i/>
        </w:rPr>
      </w:pPr>
      <w:r>
        <w:rPr>
          <w:i/>
        </w:rPr>
        <w:t>V</w:t>
      </w:r>
      <w:r w:rsidRPr="00E85634">
        <w:rPr>
          <w:i/>
        </w:rPr>
        <w:t>oorzorgsmaatregelen</w:t>
      </w:r>
      <w:r>
        <w:rPr>
          <w:i/>
        </w:rPr>
        <w:t>:</w:t>
      </w:r>
    </w:p>
    <w:p w14:paraId="39BC9806" w14:textId="77777777" w:rsidR="00831B44" w:rsidRDefault="00831B44" w:rsidP="00831B44">
      <w:pPr>
        <w:pStyle w:val="Lijstalinea"/>
        <w:numPr>
          <w:ilvl w:val="0"/>
          <w:numId w:val="18"/>
        </w:numPr>
      </w:pPr>
      <w:r w:rsidRPr="00E85634">
        <w:t xml:space="preserve">Voorafgaand </w:t>
      </w:r>
      <w:proofErr w:type="gramStart"/>
      <w:r w:rsidRPr="00E85634">
        <w:t>aan /</w:t>
      </w:r>
      <w:proofErr w:type="gramEnd"/>
      <w:r w:rsidRPr="00E85634">
        <w:t xml:space="preserve"> gedurende het evenement wordt de weerssituatie via internet of een weermeldkamer gevolgd, zodat tijdig kan worden geanticipeerd op plotselinge veranderingen in het weer.</w:t>
      </w:r>
    </w:p>
    <w:p w14:paraId="1320FDB7" w14:textId="77777777" w:rsidR="00831B44" w:rsidRPr="00E85634" w:rsidRDefault="00831B44" w:rsidP="00831B44">
      <w:pPr>
        <w:pStyle w:val="Lijstalinea"/>
        <w:numPr>
          <w:ilvl w:val="0"/>
          <w:numId w:val="18"/>
        </w:numPr>
      </w:pPr>
      <w:r>
        <w:t>D</w:t>
      </w:r>
      <w:r w:rsidRPr="00B168AA">
        <w:t xml:space="preserve">e maximale windsnelheden van tenten en opstallen </w:t>
      </w:r>
      <w:r>
        <w:t xml:space="preserve">zijn </w:t>
      </w:r>
      <w:r w:rsidRPr="00B168AA">
        <w:t xml:space="preserve">bekend zodat </w:t>
      </w:r>
      <w:r>
        <w:t>er tijdig op geanticipeerd kan worden door het verwijderen van decor of het sluiten van een tent of terrein</w:t>
      </w:r>
      <w:r w:rsidRPr="00B168AA">
        <w:t>.</w:t>
      </w:r>
    </w:p>
    <w:p w14:paraId="73B21FA8" w14:textId="77777777" w:rsidR="00831B44" w:rsidRDefault="00831B44" w:rsidP="00831B44">
      <w:pPr>
        <w:pStyle w:val="Lijstalinea"/>
        <w:numPr>
          <w:ilvl w:val="0"/>
          <w:numId w:val="18"/>
        </w:numPr>
      </w:pPr>
      <w:r>
        <w:t xml:space="preserve">Er </w:t>
      </w:r>
      <w:r w:rsidRPr="00E85634">
        <w:t xml:space="preserve">Is </w:t>
      </w:r>
      <w:r>
        <w:t xml:space="preserve">voldoende </w:t>
      </w:r>
      <w:r w:rsidRPr="00E85634">
        <w:t xml:space="preserve">schuilcapaciteit </w:t>
      </w:r>
      <w:r>
        <w:t>beschikbaar of</w:t>
      </w:r>
      <w:r w:rsidRPr="00E85634">
        <w:t xml:space="preserve"> de alternatieven</w:t>
      </w:r>
      <w:r>
        <w:t xml:space="preserve"> voor opvang/ schuilen zijn in beeld gebracht</w:t>
      </w:r>
      <w:r w:rsidRPr="00E85634">
        <w:t>.</w:t>
      </w:r>
    </w:p>
    <w:p w14:paraId="1375697E" w14:textId="77777777" w:rsidR="00F662FB" w:rsidRDefault="00F662FB" w:rsidP="00F662FB"/>
    <w:p w14:paraId="1A5CCB30" w14:textId="77777777" w:rsidR="00BB4FEF" w:rsidRDefault="00BB4FEF" w:rsidP="00BB4FEF">
      <w:pPr>
        <w:pStyle w:val="Kop2"/>
      </w:pPr>
      <w:bookmarkStart w:id="14" w:name="_Toc120543104"/>
      <w:r>
        <w:t>SCENARIO HITTE</w:t>
      </w:r>
      <w:bookmarkEnd w:id="14"/>
    </w:p>
    <w:p w14:paraId="74EB9DB1" w14:textId="77777777" w:rsidR="00BB4FEF" w:rsidRPr="00E94818" w:rsidRDefault="00BB4FEF" w:rsidP="00BB4FEF">
      <w:pPr>
        <w:tabs>
          <w:tab w:val="left" w:pos="567"/>
        </w:tabs>
        <w:spacing w:line="276" w:lineRule="auto"/>
        <w:rPr>
          <w:rFonts w:eastAsia="Calibri"/>
        </w:rPr>
      </w:pPr>
      <w:r>
        <w:rPr>
          <w:rFonts w:eastAsia="Calibri"/>
        </w:rPr>
        <w:t>In de zomer bestaat er de kans dat extreme hitte zich voordoet. Bezoekers kunnen last krijgen van de hitte, uitdroging of verbranding door de zon.</w:t>
      </w:r>
      <w:r w:rsidRPr="00E94818">
        <w:rPr>
          <w:rFonts w:eastAsia="Calibri"/>
        </w:rPr>
        <w:t xml:space="preserve"> </w:t>
      </w:r>
    </w:p>
    <w:p w14:paraId="0E0D846B" w14:textId="77777777" w:rsidR="00BB4FEF" w:rsidRDefault="00BB4FEF" w:rsidP="00BB4FEF"/>
    <w:p w14:paraId="379DACC0" w14:textId="77777777" w:rsidR="00C14484" w:rsidRPr="00C14484" w:rsidRDefault="00C14484" w:rsidP="00C14484">
      <w:pPr>
        <w:rPr>
          <w:color w:val="FF0000"/>
        </w:rPr>
      </w:pPr>
      <w:r w:rsidRPr="00C14484">
        <w:rPr>
          <w:color w:val="FF0000"/>
        </w:rPr>
        <w:t xml:space="preserve">Mogelijke handelswijze </w:t>
      </w:r>
      <w:r w:rsidRPr="00C14484">
        <w:rPr>
          <w:i/>
          <w:iCs/>
          <w:color w:val="FF0000"/>
        </w:rPr>
        <w:t>[invullen aan de hand van eigen inzicht en organisatie]:</w:t>
      </w:r>
    </w:p>
    <w:p w14:paraId="36F91E36" w14:textId="77777777" w:rsidR="00BB4FEF" w:rsidRPr="00AA21B4" w:rsidRDefault="00BB4FEF" w:rsidP="00BB4FEF">
      <w:pPr>
        <w:pStyle w:val="Lijstalinea"/>
        <w:numPr>
          <w:ilvl w:val="0"/>
          <w:numId w:val="27"/>
        </w:numPr>
        <w:rPr>
          <w:color w:val="FF0000"/>
        </w:rPr>
      </w:pPr>
      <w:r w:rsidRPr="00AA21B4">
        <w:rPr>
          <w:color w:val="FF0000"/>
        </w:rPr>
        <w:t xml:space="preserve">Weersverwachting geeft reden tot </w:t>
      </w:r>
      <w:r>
        <w:rPr>
          <w:color w:val="FF0000"/>
        </w:rPr>
        <w:t>overleg binnen de organisatie</w:t>
      </w:r>
    </w:p>
    <w:p w14:paraId="0E08DD01" w14:textId="77777777" w:rsidR="00BB4FEF" w:rsidRPr="00AA21B4" w:rsidRDefault="00BB4FEF" w:rsidP="00BB4FEF">
      <w:pPr>
        <w:pStyle w:val="Lijstalinea"/>
        <w:numPr>
          <w:ilvl w:val="0"/>
          <w:numId w:val="27"/>
        </w:numPr>
        <w:rPr>
          <w:color w:val="FF0000"/>
        </w:rPr>
      </w:pPr>
      <w:r w:rsidRPr="00AA21B4">
        <w:rPr>
          <w:color w:val="FF0000"/>
        </w:rPr>
        <w:t xml:space="preserve">Risico’s bespreken, afhankelijk van het soort extreem weer: </w:t>
      </w:r>
      <w:r>
        <w:rPr>
          <w:color w:val="FF0000"/>
        </w:rPr>
        <w:t>schaduw, extra waterpunten, vertrekking zonnebrand</w:t>
      </w:r>
    </w:p>
    <w:p w14:paraId="05132B9C" w14:textId="77777777" w:rsidR="00BB4FEF" w:rsidRPr="00AA21B4" w:rsidRDefault="00BB4FEF" w:rsidP="00BB4FEF">
      <w:pPr>
        <w:pStyle w:val="Lijstalinea"/>
        <w:numPr>
          <w:ilvl w:val="0"/>
          <w:numId w:val="27"/>
        </w:numPr>
        <w:rPr>
          <w:color w:val="FF0000"/>
        </w:rPr>
      </w:pPr>
      <w:r w:rsidRPr="00AA21B4">
        <w:rPr>
          <w:color w:val="FF0000"/>
        </w:rPr>
        <w:t>In kaart brengen risico</w:t>
      </w:r>
      <w:r>
        <w:rPr>
          <w:color w:val="FF0000"/>
        </w:rPr>
        <w:t>’s</w:t>
      </w:r>
    </w:p>
    <w:p w14:paraId="4B7CB4A5" w14:textId="77777777" w:rsidR="00BB4FEF" w:rsidRPr="00AA21B4" w:rsidRDefault="00BB4FEF" w:rsidP="00BB4FEF">
      <w:pPr>
        <w:pStyle w:val="Lijstalinea"/>
        <w:numPr>
          <w:ilvl w:val="0"/>
          <w:numId w:val="27"/>
        </w:numPr>
        <w:rPr>
          <w:color w:val="FF0000"/>
        </w:rPr>
      </w:pPr>
      <w:r w:rsidRPr="00AA21B4">
        <w:rPr>
          <w:color w:val="FF0000"/>
        </w:rPr>
        <w:t xml:space="preserve">Binnen de organisatie en interne diensten (beveiliging, medische hulpverlening) acties uitzetten om risico’s te verlagen en/ of te beheersen </w:t>
      </w:r>
    </w:p>
    <w:p w14:paraId="0A2B07E5" w14:textId="77777777" w:rsidR="00BB4FEF" w:rsidRPr="00AA21B4" w:rsidRDefault="00BB4FEF" w:rsidP="00BB4FEF">
      <w:pPr>
        <w:pStyle w:val="Lijstalinea"/>
        <w:numPr>
          <w:ilvl w:val="0"/>
          <w:numId w:val="27"/>
        </w:numPr>
        <w:rPr>
          <w:color w:val="FF0000"/>
        </w:rPr>
      </w:pPr>
      <w:r w:rsidRPr="00AA21B4">
        <w:rPr>
          <w:color w:val="FF0000"/>
        </w:rPr>
        <w:t>Communicatie richting bezoekers inzetten</w:t>
      </w:r>
    </w:p>
    <w:p w14:paraId="2FDA8986" w14:textId="77777777" w:rsidR="00BB4FEF" w:rsidRPr="00F662FB" w:rsidRDefault="00BB4FEF" w:rsidP="00BB4FEF">
      <w:pPr>
        <w:rPr>
          <w:color w:val="FF0000"/>
        </w:rPr>
      </w:pPr>
    </w:p>
    <w:p w14:paraId="6DDAAF65" w14:textId="77777777" w:rsidR="00BB4FEF" w:rsidRPr="00E85634" w:rsidRDefault="00BB4FEF" w:rsidP="00BB4FEF">
      <w:pPr>
        <w:rPr>
          <w:i/>
        </w:rPr>
      </w:pPr>
      <w:r>
        <w:rPr>
          <w:i/>
        </w:rPr>
        <w:t>V</w:t>
      </w:r>
      <w:r w:rsidRPr="00E85634">
        <w:rPr>
          <w:i/>
        </w:rPr>
        <w:t>oorzorgsmaatregelen</w:t>
      </w:r>
      <w:r>
        <w:rPr>
          <w:i/>
        </w:rPr>
        <w:t>:</w:t>
      </w:r>
    </w:p>
    <w:p w14:paraId="7987AE19" w14:textId="77777777" w:rsidR="00BB4FEF" w:rsidRPr="00E85634" w:rsidRDefault="00BB4FEF" w:rsidP="00BB4FEF">
      <w:pPr>
        <w:pStyle w:val="Lijstalinea"/>
        <w:numPr>
          <w:ilvl w:val="0"/>
          <w:numId w:val="18"/>
        </w:numPr>
      </w:pPr>
      <w:r w:rsidRPr="00E85634">
        <w:t xml:space="preserve">Voorafgaand </w:t>
      </w:r>
      <w:proofErr w:type="gramStart"/>
      <w:r w:rsidRPr="00E85634">
        <w:t>aan /</w:t>
      </w:r>
      <w:proofErr w:type="gramEnd"/>
      <w:r w:rsidRPr="00E85634">
        <w:t xml:space="preserve"> gedurende het evenement wordt de weerssituatie via internet of een weermeldkamer gevolgd, zodat tijdig kan worden geanticipeerd op </w:t>
      </w:r>
      <w:r>
        <w:t>voorspelling van hitte</w:t>
      </w:r>
      <w:r w:rsidRPr="00E85634">
        <w:t>.</w:t>
      </w:r>
    </w:p>
    <w:p w14:paraId="652EF163" w14:textId="77777777" w:rsidR="00BB4FEF" w:rsidRDefault="00BB4FEF" w:rsidP="00BB4FEF">
      <w:pPr>
        <w:pStyle w:val="Lijstalinea"/>
        <w:numPr>
          <w:ilvl w:val="0"/>
          <w:numId w:val="18"/>
        </w:numPr>
      </w:pPr>
      <w:r>
        <w:t xml:space="preserve">Er </w:t>
      </w:r>
      <w:r w:rsidRPr="00E85634">
        <w:t xml:space="preserve">Is </w:t>
      </w:r>
      <w:r>
        <w:t>zijn voldoende schaduwplekken</w:t>
      </w:r>
      <w:r w:rsidRPr="00E85634">
        <w:t>.</w:t>
      </w:r>
    </w:p>
    <w:p w14:paraId="54EF49FE" w14:textId="77777777" w:rsidR="00BB4FEF" w:rsidRDefault="00BB4FEF" w:rsidP="00BB4FEF">
      <w:pPr>
        <w:pStyle w:val="Lijstalinea"/>
        <w:numPr>
          <w:ilvl w:val="0"/>
          <w:numId w:val="18"/>
        </w:numPr>
      </w:pPr>
      <w:r>
        <w:t>Er worden extra waterpunten geplaatst zodat bezoekers gratis drinkwater tot hun beschikking hebben.</w:t>
      </w:r>
    </w:p>
    <w:p w14:paraId="7AF665BE" w14:textId="77777777" w:rsidR="00A679B9" w:rsidRDefault="004735C5" w:rsidP="00A17886">
      <w:pPr>
        <w:pStyle w:val="Kop2"/>
      </w:pPr>
      <w:bookmarkStart w:id="15" w:name="_Toc120543105"/>
      <w:r>
        <w:lastRenderedPageBreak/>
        <w:t xml:space="preserve">SCENARIO </w:t>
      </w:r>
      <w:r w:rsidR="004C6B12" w:rsidRPr="004735C5">
        <w:t>BRAND</w:t>
      </w:r>
      <w:bookmarkEnd w:id="15"/>
    </w:p>
    <w:p w14:paraId="59AA2D5F" w14:textId="77777777" w:rsidR="00831B44" w:rsidRDefault="00831B44" w:rsidP="00831B44">
      <w:r>
        <w:t>Een brand ontstaat onverwachts en er dient acuut op te worden gereageerd. De aard en omvang kunnen sterk variëren en daarmee ook de handelswijze.</w:t>
      </w:r>
    </w:p>
    <w:p w14:paraId="709B7F62" w14:textId="77777777" w:rsidR="00831B44" w:rsidRDefault="00831B44" w:rsidP="00831B44"/>
    <w:p w14:paraId="1872C5B2" w14:textId="77777777" w:rsidR="00C14484" w:rsidRPr="00C14484" w:rsidRDefault="00C14484" w:rsidP="00C14484">
      <w:pPr>
        <w:rPr>
          <w:color w:val="FF0000"/>
        </w:rPr>
      </w:pPr>
      <w:r w:rsidRPr="00C14484">
        <w:rPr>
          <w:color w:val="FF0000"/>
        </w:rPr>
        <w:t xml:space="preserve">Mogelijke handelswijze </w:t>
      </w:r>
      <w:r w:rsidRPr="00C14484">
        <w:rPr>
          <w:i/>
          <w:iCs/>
          <w:color w:val="FF0000"/>
        </w:rPr>
        <w:t>[invullen aan de hand van eigen inzicht en organisatie]:</w:t>
      </w:r>
    </w:p>
    <w:p w14:paraId="0616F125" w14:textId="77777777" w:rsidR="00831B44" w:rsidRPr="00033556" w:rsidRDefault="00831B44" w:rsidP="00831B44">
      <w:pPr>
        <w:pStyle w:val="Lijstalinea"/>
        <w:numPr>
          <w:ilvl w:val="0"/>
          <w:numId w:val="24"/>
        </w:numPr>
        <w:rPr>
          <w:color w:val="FF0000"/>
        </w:rPr>
      </w:pPr>
      <w:r w:rsidRPr="00033556">
        <w:rPr>
          <w:color w:val="FF0000"/>
        </w:rPr>
        <w:t>Melding komt via personeel</w:t>
      </w:r>
      <w:r>
        <w:rPr>
          <w:color w:val="FF0000"/>
        </w:rPr>
        <w:t xml:space="preserve"> </w:t>
      </w:r>
      <w:r w:rsidRPr="00033556">
        <w:rPr>
          <w:color w:val="FF0000"/>
        </w:rPr>
        <w:t>binnen</w:t>
      </w:r>
      <w:r>
        <w:rPr>
          <w:color w:val="FF0000"/>
        </w:rPr>
        <w:t xml:space="preserve"> bij de organisatie</w:t>
      </w:r>
    </w:p>
    <w:p w14:paraId="392DC3C0" w14:textId="77777777" w:rsidR="00831B44" w:rsidRDefault="00831B44" w:rsidP="00831B44">
      <w:pPr>
        <w:pStyle w:val="Lijstalinea"/>
        <w:numPr>
          <w:ilvl w:val="0"/>
          <w:numId w:val="24"/>
        </w:numPr>
        <w:rPr>
          <w:color w:val="FF0000"/>
        </w:rPr>
      </w:pPr>
      <w:r>
        <w:rPr>
          <w:color w:val="FF0000"/>
        </w:rPr>
        <w:t>Beoordeling door personeel ter plaatse: zelf blussen of ontruimen gebied en alarmeren brandweer</w:t>
      </w:r>
    </w:p>
    <w:p w14:paraId="2BBB7624" w14:textId="77777777" w:rsidR="00831B44" w:rsidRDefault="00831B44" w:rsidP="00831B44">
      <w:pPr>
        <w:pStyle w:val="Lijstalinea"/>
        <w:numPr>
          <w:ilvl w:val="0"/>
          <w:numId w:val="24"/>
        </w:numPr>
        <w:rPr>
          <w:color w:val="FF0000"/>
        </w:rPr>
      </w:pPr>
      <w:proofErr w:type="gramStart"/>
      <w:r>
        <w:rPr>
          <w:color w:val="FF0000"/>
        </w:rPr>
        <w:t>Indien</w:t>
      </w:r>
      <w:proofErr w:type="gramEnd"/>
      <w:r>
        <w:rPr>
          <w:color w:val="FF0000"/>
        </w:rPr>
        <w:t xml:space="preserve"> zelf geblust kan worden, er geen risico is voor herhaling en de schade beperkt is zal de organisatie met ondersteuning van de beveiliging blussen en de omgeving weer toegankelijk maken.</w:t>
      </w:r>
    </w:p>
    <w:p w14:paraId="51B0114D" w14:textId="77777777" w:rsidR="00831B44" w:rsidRDefault="00831B44" w:rsidP="00831B44">
      <w:pPr>
        <w:pStyle w:val="Lijstalinea"/>
        <w:numPr>
          <w:ilvl w:val="0"/>
          <w:numId w:val="24"/>
        </w:numPr>
        <w:rPr>
          <w:color w:val="FF0000"/>
        </w:rPr>
      </w:pPr>
      <w:r>
        <w:rPr>
          <w:color w:val="FF0000"/>
        </w:rPr>
        <w:t xml:space="preserve">Bij grotere impact zal er direct worden ontruimd door beveiliging in overleg met de organisatie. </w:t>
      </w:r>
    </w:p>
    <w:p w14:paraId="6A94A916" w14:textId="77777777" w:rsidR="00831B44" w:rsidRDefault="00831B44" w:rsidP="00831B44">
      <w:pPr>
        <w:pStyle w:val="Lijstalinea"/>
        <w:numPr>
          <w:ilvl w:val="0"/>
          <w:numId w:val="24"/>
        </w:numPr>
        <w:rPr>
          <w:color w:val="FF0000"/>
        </w:rPr>
      </w:pPr>
      <w:r>
        <w:rPr>
          <w:color w:val="FF0000"/>
        </w:rPr>
        <w:t>De organisatie start zo spoedig mogelijk de communicatie naar bezoekers en pers.</w:t>
      </w:r>
    </w:p>
    <w:p w14:paraId="6427A355" w14:textId="77777777" w:rsidR="00831B44" w:rsidRPr="001C5161" w:rsidRDefault="00831B44" w:rsidP="00831B44">
      <w:pPr>
        <w:rPr>
          <w:color w:val="FF0000"/>
        </w:rPr>
      </w:pPr>
    </w:p>
    <w:p w14:paraId="5FB1D4C2" w14:textId="77777777" w:rsidR="00831B44" w:rsidRPr="00E85634" w:rsidRDefault="00831B44" w:rsidP="00831B44">
      <w:pPr>
        <w:rPr>
          <w:i/>
        </w:rPr>
      </w:pPr>
      <w:r w:rsidRPr="00E85634">
        <w:rPr>
          <w:i/>
        </w:rPr>
        <w:t>Voorzorgsmaatregelen</w:t>
      </w:r>
      <w:r>
        <w:rPr>
          <w:i/>
        </w:rPr>
        <w:t>:</w:t>
      </w:r>
    </w:p>
    <w:p w14:paraId="443C115C" w14:textId="77777777" w:rsidR="00831B44" w:rsidRDefault="00831B44" w:rsidP="00831B44">
      <w:pPr>
        <w:pStyle w:val="Lijstalinea"/>
        <w:numPr>
          <w:ilvl w:val="0"/>
          <w:numId w:val="18"/>
        </w:numPr>
      </w:pPr>
      <w:r>
        <w:t xml:space="preserve">De regelgeving </w:t>
      </w:r>
      <w:proofErr w:type="gramStart"/>
      <w:r>
        <w:t>omtrent</w:t>
      </w:r>
      <w:proofErr w:type="gramEnd"/>
      <w:r>
        <w:t xml:space="preserve"> brandveiligheid zijn bij de inrichting van het terrein en bouw van het evenement toegepast.</w:t>
      </w:r>
    </w:p>
    <w:p w14:paraId="4F72CC10" w14:textId="77777777" w:rsidR="00831B44" w:rsidRDefault="00831B44" w:rsidP="00831B44">
      <w:pPr>
        <w:pStyle w:val="Lijstalinea"/>
        <w:numPr>
          <w:ilvl w:val="0"/>
          <w:numId w:val="18"/>
        </w:numPr>
      </w:pPr>
      <w:r>
        <w:t>Er zijn voldoende blusvoorzieningen beschikbaar.</w:t>
      </w:r>
    </w:p>
    <w:p w14:paraId="020B7342" w14:textId="77777777" w:rsidR="00192A0F" w:rsidRDefault="00192A0F" w:rsidP="00192A0F"/>
    <w:p w14:paraId="0C515E9B" w14:textId="77777777" w:rsidR="00192A0F" w:rsidRDefault="00192A0F" w:rsidP="00192A0F"/>
    <w:p w14:paraId="28A7198F" w14:textId="77777777" w:rsidR="00831B44" w:rsidRDefault="00831B44" w:rsidP="00831B44">
      <w:pPr>
        <w:pStyle w:val="Kop2"/>
      </w:pPr>
      <w:bookmarkStart w:id="16" w:name="_Toc120543106"/>
      <w:r>
        <w:t>SCENARIO ONTRUIMING</w:t>
      </w:r>
      <w:bookmarkEnd w:id="16"/>
    </w:p>
    <w:p w14:paraId="2D8C44BA" w14:textId="77777777" w:rsidR="0066218D" w:rsidRDefault="00047E9A" w:rsidP="0066218D">
      <w:r>
        <w:t>In geval van een calamiteit waardoor het evenement geen doorgang meer kan vinden zal het terrein worden ontruimd. Bij een calamiteit is te denken aan een brand die niet door het personeel geblust kan worden of extreem weer waardoor de veiligheid van bezoekers niet te waarborgen is.</w:t>
      </w:r>
    </w:p>
    <w:p w14:paraId="79357097" w14:textId="77777777" w:rsidR="00047E9A" w:rsidRDefault="00047E9A" w:rsidP="0066218D"/>
    <w:p w14:paraId="122D5153" w14:textId="77777777" w:rsidR="0066218D" w:rsidRPr="005D6768" w:rsidRDefault="0066218D" w:rsidP="0066218D">
      <w:pPr>
        <w:rPr>
          <w:color w:val="FF0000"/>
        </w:rPr>
      </w:pPr>
      <w:r w:rsidRPr="005D6768">
        <w:rPr>
          <w:color w:val="FF0000"/>
        </w:rPr>
        <w:t>Mogelijke handelswijze</w:t>
      </w:r>
      <w:r w:rsidR="00C14484">
        <w:rPr>
          <w:color w:val="FF0000"/>
        </w:rPr>
        <w:t xml:space="preserve"> </w:t>
      </w:r>
      <w:r w:rsidR="00C14484" w:rsidRPr="00AD26E2">
        <w:rPr>
          <w:i/>
          <w:iCs/>
          <w:color w:val="FF0000"/>
        </w:rPr>
        <w:t>[invullen aan de hand van eigen inzicht en organisatie]:</w:t>
      </w:r>
    </w:p>
    <w:p w14:paraId="6F958DC7" w14:textId="77777777" w:rsidR="0066218D" w:rsidRPr="00033556" w:rsidRDefault="00047E9A" w:rsidP="0066218D">
      <w:pPr>
        <w:pStyle w:val="Lijstalinea"/>
        <w:numPr>
          <w:ilvl w:val="0"/>
          <w:numId w:val="25"/>
        </w:numPr>
        <w:rPr>
          <w:color w:val="FF0000"/>
        </w:rPr>
      </w:pPr>
      <w:r>
        <w:rPr>
          <w:color w:val="FF0000"/>
        </w:rPr>
        <w:t>Een melding</w:t>
      </w:r>
      <w:r w:rsidR="0066218D" w:rsidRPr="00033556">
        <w:rPr>
          <w:color w:val="FF0000"/>
        </w:rPr>
        <w:t xml:space="preserve"> komt via personeel</w:t>
      </w:r>
      <w:r w:rsidR="0066218D">
        <w:rPr>
          <w:color w:val="FF0000"/>
        </w:rPr>
        <w:t xml:space="preserve"> </w:t>
      </w:r>
      <w:r w:rsidR="0066218D" w:rsidRPr="00033556">
        <w:rPr>
          <w:color w:val="FF0000"/>
        </w:rPr>
        <w:t>binnen</w:t>
      </w:r>
      <w:r w:rsidR="0066218D">
        <w:rPr>
          <w:color w:val="FF0000"/>
        </w:rPr>
        <w:t xml:space="preserve"> bij de organisatie</w:t>
      </w:r>
      <w:r>
        <w:rPr>
          <w:color w:val="FF0000"/>
        </w:rPr>
        <w:t xml:space="preserve"> of de organisatie signaleert een calamiteit.</w:t>
      </w:r>
    </w:p>
    <w:p w14:paraId="576D0713" w14:textId="77777777" w:rsidR="00047E9A" w:rsidRDefault="0066218D" w:rsidP="005B454C">
      <w:pPr>
        <w:pStyle w:val="Lijstalinea"/>
        <w:numPr>
          <w:ilvl w:val="0"/>
          <w:numId w:val="25"/>
        </w:numPr>
        <w:rPr>
          <w:color w:val="FF0000"/>
        </w:rPr>
      </w:pPr>
      <w:r w:rsidRPr="00047E9A">
        <w:rPr>
          <w:color w:val="FF0000"/>
        </w:rPr>
        <w:t xml:space="preserve">Beoordeling door </w:t>
      </w:r>
      <w:r w:rsidR="00047E9A" w:rsidRPr="00047E9A">
        <w:rPr>
          <w:color w:val="FF0000"/>
        </w:rPr>
        <w:t xml:space="preserve">organisatie in overleg met de interne diensten </w:t>
      </w:r>
      <w:r w:rsidR="00047E9A" w:rsidRPr="00AA21B4">
        <w:rPr>
          <w:color w:val="FF0000"/>
        </w:rPr>
        <w:t>(beveilig</w:t>
      </w:r>
      <w:r w:rsidR="00047E9A">
        <w:rPr>
          <w:color w:val="FF0000"/>
        </w:rPr>
        <w:t>ing, medische hulpverlening): hoe groot is de impact? Dient er ontruimd te worden?</w:t>
      </w:r>
    </w:p>
    <w:p w14:paraId="0CB54071" w14:textId="77777777" w:rsidR="0066218D" w:rsidRPr="00047E9A" w:rsidRDefault="00047E9A" w:rsidP="005B454C">
      <w:pPr>
        <w:pStyle w:val="Lijstalinea"/>
        <w:numPr>
          <w:ilvl w:val="0"/>
          <w:numId w:val="25"/>
        </w:numPr>
        <w:rPr>
          <w:color w:val="FF0000"/>
        </w:rPr>
      </w:pPr>
      <w:r>
        <w:rPr>
          <w:color w:val="FF0000"/>
        </w:rPr>
        <w:t>Bezoekers worden toegesproken middels audio en/ of megafoon en verzocht om het terrein via de nooduitgangen te verlaten. Beveiliging en/ of medewerkers begeleiden dit op het terrein.</w:t>
      </w:r>
    </w:p>
    <w:p w14:paraId="2075EF0B" w14:textId="77777777" w:rsidR="0066218D" w:rsidRDefault="0066218D" w:rsidP="0066218D">
      <w:pPr>
        <w:pStyle w:val="Lijstalinea"/>
        <w:numPr>
          <w:ilvl w:val="0"/>
          <w:numId w:val="25"/>
        </w:numPr>
        <w:rPr>
          <w:color w:val="FF0000"/>
        </w:rPr>
      </w:pPr>
      <w:r>
        <w:rPr>
          <w:color w:val="FF0000"/>
        </w:rPr>
        <w:t>De organisatie start zo spoedig mogelijk de</w:t>
      </w:r>
      <w:r w:rsidR="00047E9A">
        <w:rPr>
          <w:color w:val="FF0000"/>
        </w:rPr>
        <w:t xml:space="preserve"> </w:t>
      </w:r>
      <w:r w:rsidR="00C10D74">
        <w:rPr>
          <w:color w:val="FF0000"/>
        </w:rPr>
        <w:t>(</w:t>
      </w:r>
      <w:r w:rsidR="00047E9A">
        <w:rPr>
          <w:color w:val="FF0000"/>
        </w:rPr>
        <w:t>online</w:t>
      </w:r>
      <w:r w:rsidR="00C10D74">
        <w:rPr>
          <w:color w:val="FF0000"/>
        </w:rPr>
        <w:t>)</w:t>
      </w:r>
      <w:r>
        <w:rPr>
          <w:color w:val="FF0000"/>
        </w:rPr>
        <w:t xml:space="preserve"> communicatie naar bezoekers en pers.</w:t>
      </w:r>
    </w:p>
    <w:p w14:paraId="6760311E" w14:textId="77777777" w:rsidR="0066218D" w:rsidRDefault="0066218D" w:rsidP="0066218D">
      <w:pPr>
        <w:rPr>
          <w:color w:val="FF0000"/>
        </w:rPr>
      </w:pPr>
    </w:p>
    <w:p w14:paraId="7049279C" w14:textId="77777777" w:rsidR="00047E9A" w:rsidRPr="00E85634" w:rsidRDefault="00047E9A" w:rsidP="00047E9A">
      <w:pPr>
        <w:rPr>
          <w:i/>
        </w:rPr>
      </w:pPr>
      <w:r w:rsidRPr="00E85634">
        <w:rPr>
          <w:i/>
        </w:rPr>
        <w:t>Voorzorgsmaatregelen</w:t>
      </w:r>
      <w:r>
        <w:rPr>
          <w:i/>
        </w:rPr>
        <w:t>:</w:t>
      </w:r>
    </w:p>
    <w:p w14:paraId="41817219" w14:textId="77777777" w:rsidR="00047E9A" w:rsidRDefault="00047E9A" w:rsidP="00047E9A">
      <w:pPr>
        <w:pStyle w:val="Lijstalinea"/>
        <w:numPr>
          <w:ilvl w:val="0"/>
          <w:numId w:val="18"/>
        </w:numPr>
      </w:pPr>
      <w:r>
        <w:t>Er is voldoende toezicht op het terrein om voorvallen in de kiem te smoren.</w:t>
      </w:r>
    </w:p>
    <w:p w14:paraId="1E030E9D" w14:textId="77777777" w:rsidR="00047E9A" w:rsidRDefault="00047E9A" w:rsidP="00047E9A">
      <w:pPr>
        <w:pStyle w:val="Lijstalinea"/>
        <w:numPr>
          <w:ilvl w:val="0"/>
          <w:numId w:val="18"/>
        </w:numPr>
      </w:pPr>
      <w:r>
        <w:t>Personeel is duidelijk herkenbaar voor bezoekers.</w:t>
      </w:r>
    </w:p>
    <w:p w14:paraId="7654553A" w14:textId="77777777" w:rsidR="00047E9A" w:rsidRDefault="00047E9A" w:rsidP="00047E9A">
      <w:pPr>
        <w:pStyle w:val="Lijstalinea"/>
        <w:numPr>
          <w:ilvl w:val="0"/>
          <w:numId w:val="18"/>
        </w:numPr>
      </w:pPr>
      <w:r>
        <w:t>Het terrein en de voorzieningen zijn ruim opgezet.</w:t>
      </w:r>
    </w:p>
    <w:p w14:paraId="1C569B1E" w14:textId="77777777" w:rsidR="00047E9A" w:rsidRPr="001C5161" w:rsidRDefault="00047E9A" w:rsidP="0066218D">
      <w:pPr>
        <w:rPr>
          <w:color w:val="FF0000"/>
        </w:rPr>
      </w:pPr>
    </w:p>
    <w:p w14:paraId="418989EB" w14:textId="77777777" w:rsidR="0066218D" w:rsidRPr="0066218D" w:rsidRDefault="0066218D" w:rsidP="0066218D"/>
    <w:p w14:paraId="547CC2CE" w14:textId="77777777" w:rsidR="00831B44" w:rsidRDefault="00831B44">
      <w:pPr>
        <w:rPr>
          <w:rFonts w:eastAsiaTheme="majorEastAsia"/>
          <w:b/>
          <w:sz w:val="28"/>
          <w:szCs w:val="28"/>
        </w:rPr>
      </w:pPr>
      <w:r>
        <w:br w:type="page"/>
      </w:r>
    </w:p>
    <w:p w14:paraId="514A28C9" w14:textId="77777777" w:rsidR="00B62401" w:rsidRDefault="004C6B12" w:rsidP="00A17886">
      <w:pPr>
        <w:pStyle w:val="Kop1"/>
      </w:pPr>
      <w:bookmarkStart w:id="17" w:name="_Toc120543107"/>
      <w:r>
        <w:lastRenderedPageBreak/>
        <w:t>BIJLAGEN</w:t>
      </w:r>
      <w:bookmarkEnd w:id="17"/>
    </w:p>
    <w:p w14:paraId="250B7998" w14:textId="77777777" w:rsidR="00B62401" w:rsidRDefault="00B62401" w:rsidP="00B62401"/>
    <w:p w14:paraId="44447623" w14:textId="513252ED" w:rsidR="00B62401" w:rsidRPr="001551B4" w:rsidRDefault="00790FBA" w:rsidP="004C6B12">
      <w:pPr>
        <w:pStyle w:val="Kop4"/>
      </w:pPr>
      <w:r>
        <w:t>OVERZICHTSPLATTEGROND</w:t>
      </w:r>
    </w:p>
    <w:p w14:paraId="11750638" w14:textId="33DD4CB9" w:rsidR="000A6889" w:rsidRDefault="00693BB7" w:rsidP="00B62401">
      <w:r>
        <w:t xml:space="preserve">De </w:t>
      </w:r>
      <w:r w:rsidR="00790FBA">
        <w:t>overzichtsplattegrond</w:t>
      </w:r>
      <w:r>
        <w:t xml:space="preserve"> moet op schaal zijn en </w:t>
      </w:r>
      <w:r w:rsidR="00FD6E1E">
        <w:t>de volgende punten dienen duidelijk zichtbaar te zijn:</w:t>
      </w:r>
    </w:p>
    <w:p w14:paraId="517C3C3A" w14:textId="77777777" w:rsidR="000A6889" w:rsidRDefault="0010421F" w:rsidP="00FD6E1E">
      <w:pPr>
        <w:pStyle w:val="Lijstalinea"/>
        <w:numPr>
          <w:ilvl w:val="0"/>
          <w:numId w:val="2"/>
        </w:numPr>
      </w:pPr>
      <w:r>
        <w:t>Alle te plaatsen objecten van podia, tenten en tribunes tot bar, terras en hekken.</w:t>
      </w:r>
    </w:p>
    <w:p w14:paraId="261F6B84" w14:textId="77777777" w:rsidR="0010421F" w:rsidRDefault="0010421F" w:rsidP="00FD6E1E">
      <w:pPr>
        <w:pStyle w:val="Lijstalinea"/>
        <w:numPr>
          <w:ilvl w:val="0"/>
          <w:numId w:val="2"/>
        </w:numPr>
      </w:pPr>
      <w:r>
        <w:t>Omschrijving bij elk object met afmetingen bijv. ‘</w:t>
      </w:r>
      <w:proofErr w:type="spellStart"/>
      <w:r>
        <w:t>Aluhal</w:t>
      </w:r>
      <w:proofErr w:type="spellEnd"/>
      <w:r>
        <w:t xml:space="preserve"> 10x20x4m (</w:t>
      </w:r>
      <w:proofErr w:type="spellStart"/>
      <w:r>
        <w:t>BxLxH</w:t>
      </w:r>
      <w:proofErr w:type="spellEnd"/>
      <w:r>
        <w:t>)</w:t>
      </w:r>
    </w:p>
    <w:p w14:paraId="1E6C76C1" w14:textId="77777777" w:rsidR="00FD6E1E" w:rsidRDefault="0010421F" w:rsidP="00FD6E1E">
      <w:pPr>
        <w:pStyle w:val="Lijstalinea"/>
        <w:numPr>
          <w:ilvl w:val="0"/>
          <w:numId w:val="2"/>
        </w:numPr>
      </w:pPr>
      <w:r>
        <w:t>Arcering</w:t>
      </w:r>
      <w:r w:rsidR="00FD6E1E">
        <w:t xml:space="preserve"> van de netto oppervlakte</w:t>
      </w:r>
      <w:r w:rsidR="0085081D">
        <w:t xml:space="preserve"> (de ruimte die daadwerkelijk </w:t>
      </w:r>
      <w:r w:rsidR="00410904">
        <w:t xml:space="preserve">voor bezoekers </w:t>
      </w:r>
      <w:r w:rsidR="0085081D">
        <w:t>beschikbaarheid om te staan)</w:t>
      </w:r>
      <w:r w:rsidR="00FD6E1E">
        <w:t>, in tekst het aantal vierkante meters en aantal bezoekers</w:t>
      </w:r>
    </w:p>
    <w:p w14:paraId="42148EBF" w14:textId="77777777" w:rsidR="00FD6E1E" w:rsidRDefault="0010421F" w:rsidP="00FD6E1E">
      <w:pPr>
        <w:pStyle w:val="Lijstalinea"/>
        <w:numPr>
          <w:ilvl w:val="0"/>
          <w:numId w:val="2"/>
        </w:numPr>
      </w:pPr>
      <w:r>
        <w:t>Maatvoering</w:t>
      </w:r>
      <w:r w:rsidR="00FD6E1E">
        <w:t xml:space="preserve"> van bakkramen/ foodtrucks </w:t>
      </w:r>
      <w:proofErr w:type="gramStart"/>
      <w:r w:rsidR="00FD6E1E">
        <w:t>ten opzichten van</w:t>
      </w:r>
      <w:proofErr w:type="gramEnd"/>
      <w:r w:rsidR="00FD6E1E">
        <w:t xml:space="preserve"> gevels en van elkaar</w:t>
      </w:r>
    </w:p>
    <w:p w14:paraId="29B51DEA" w14:textId="77777777" w:rsidR="00FD6E1E" w:rsidRDefault="0010421F" w:rsidP="00FD6E1E">
      <w:pPr>
        <w:pStyle w:val="Lijstalinea"/>
        <w:numPr>
          <w:ilvl w:val="0"/>
          <w:numId w:val="2"/>
        </w:numPr>
      </w:pPr>
      <w:r>
        <w:t>Maatvoering</w:t>
      </w:r>
      <w:r w:rsidR="0085081D">
        <w:t xml:space="preserve"> van de </w:t>
      </w:r>
      <w:proofErr w:type="spellStart"/>
      <w:r w:rsidR="0085081D">
        <w:t>nooduitgangbreedtes</w:t>
      </w:r>
      <w:proofErr w:type="spellEnd"/>
      <w:r w:rsidR="00FD6E1E">
        <w:t xml:space="preserve"> en ingang</w:t>
      </w:r>
    </w:p>
    <w:p w14:paraId="24495C65" w14:textId="77777777" w:rsidR="00410904" w:rsidRDefault="0010421F" w:rsidP="00FD6E1E">
      <w:pPr>
        <w:pStyle w:val="Lijstalinea"/>
        <w:numPr>
          <w:ilvl w:val="0"/>
          <w:numId w:val="2"/>
        </w:numPr>
      </w:pPr>
      <w:r>
        <w:t>Vluchtroutes</w:t>
      </w:r>
      <w:r w:rsidR="00410904">
        <w:t xml:space="preserve"> vanaf publieksdoorgang tot buiten het terrein</w:t>
      </w:r>
    </w:p>
    <w:p w14:paraId="2D6A65FC" w14:textId="77777777" w:rsidR="00410904" w:rsidRDefault="0010421F" w:rsidP="00FD6E1E">
      <w:pPr>
        <w:pStyle w:val="Lijstalinea"/>
        <w:numPr>
          <w:ilvl w:val="0"/>
          <w:numId w:val="2"/>
        </w:numPr>
      </w:pPr>
      <w:r>
        <w:t>Locaties</w:t>
      </w:r>
      <w:r w:rsidR="00410904">
        <w:t xml:space="preserve"> van aggregaten, brandstofkachels en</w:t>
      </w:r>
      <w:r>
        <w:t xml:space="preserve"> de afstand tot andere objecten.</w:t>
      </w:r>
    </w:p>
    <w:p w14:paraId="65D73F79" w14:textId="77777777" w:rsidR="00410904" w:rsidRDefault="0010421F" w:rsidP="00FD6E1E">
      <w:pPr>
        <w:pStyle w:val="Lijstalinea"/>
        <w:numPr>
          <w:ilvl w:val="0"/>
          <w:numId w:val="2"/>
        </w:numPr>
      </w:pPr>
      <w:r>
        <w:t>Locaties</w:t>
      </w:r>
      <w:r w:rsidR="00410904">
        <w:t xml:space="preserve"> van blusmiddelen</w:t>
      </w:r>
    </w:p>
    <w:p w14:paraId="0DAAF760" w14:textId="77777777" w:rsidR="00FD6E1E" w:rsidRDefault="00FD6E1E" w:rsidP="00B62401"/>
    <w:p w14:paraId="72E0DF5C" w14:textId="77777777" w:rsidR="0075162A" w:rsidRPr="001551B4" w:rsidRDefault="00081140" w:rsidP="004C6B12">
      <w:pPr>
        <w:pStyle w:val="Kop4"/>
      </w:pPr>
      <w:r>
        <w:t>PROGRAMMA</w:t>
      </w:r>
    </w:p>
    <w:p w14:paraId="37E5C32F" w14:textId="77777777" w:rsidR="0075162A" w:rsidRPr="0075162A" w:rsidRDefault="0075162A" w:rsidP="0075162A">
      <w:r>
        <w:t>Bij voorkeur in de vorm van een blokkenschema per dag</w:t>
      </w:r>
    </w:p>
    <w:p w14:paraId="047DB82C" w14:textId="77777777" w:rsidR="0075162A" w:rsidRDefault="0075162A" w:rsidP="00B62401"/>
    <w:p w14:paraId="660F1825" w14:textId="77777777" w:rsidR="002619CA" w:rsidRPr="001551B4" w:rsidRDefault="00081140" w:rsidP="004C6B12">
      <w:pPr>
        <w:pStyle w:val="Kop4"/>
      </w:pPr>
      <w:r>
        <w:t>CONTACTPERSONEN</w:t>
      </w:r>
    </w:p>
    <w:p w14:paraId="6C1E2B11" w14:textId="77777777" w:rsidR="00FD6E1E" w:rsidRDefault="00FD6E1E" w:rsidP="00B62401">
      <w:r>
        <w:t>Telefoonlijst met de contactgegevens van de betr</w:t>
      </w:r>
      <w:r w:rsidR="00AF244D">
        <w:t>okken</w:t>
      </w:r>
      <w:r w:rsidR="0075162A">
        <w:t>de van de veiligheidsorganisatie</w:t>
      </w:r>
    </w:p>
    <w:p w14:paraId="5C670D08" w14:textId="77777777" w:rsidR="0075162A" w:rsidRPr="0075162A" w:rsidRDefault="0075162A" w:rsidP="0075162A"/>
    <w:sectPr w:rsidR="0075162A" w:rsidRPr="0075162A" w:rsidSect="00A47B11">
      <w:headerReference w:type="default" r:id="rId13"/>
      <w:footerReference w:type="even" r:id="rId14"/>
      <w:footerReference w:type="default" r:id="rId15"/>
      <w:footerReference w:type="first" r:id="rId16"/>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F0338" w14:textId="77777777" w:rsidR="009B42FD" w:rsidRDefault="009B42FD" w:rsidP="00B26BEE">
      <w:r>
        <w:separator/>
      </w:r>
    </w:p>
  </w:endnote>
  <w:endnote w:type="continuationSeparator" w:id="0">
    <w:p w14:paraId="41E8488E" w14:textId="77777777" w:rsidR="009B42FD" w:rsidRDefault="009B42FD" w:rsidP="00B2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511267380"/>
      <w:docPartObj>
        <w:docPartGallery w:val="Page Numbers (Bottom of Page)"/>
        <w:docPartUnique/>
      </w:docPartObj>
    </w:sdtPr>
    <w:sdtEndPr>
      <w:rPr>
        <w:rStyle w:val="Paginanummer"/>
      </w:rPr>
    </w:sdtEndPr>
    <w:sdtContent>
      <w:p w14:paraId="73F1D37B" w14:textId="77777777" w:rsidR="00081140" w:rsidRDefault="00081140" w:rsidP="002619CA">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sdt>
    <w:sdtPr>
      <w:rPr>
        <w:rStyle w:val="Paginanummer"/>
      </w:rPr>
      <w:id w:val="87742455"/>
      <w:docPartObj>
        <w:docPartGallery w:val="Page Numbers (Bottom of Page)"/>
        <w:docPartUnique/>
      </w:docPartObj>
    </w:sdtPr>
    <w:sdtEndPr>
      <w:rPr>
        <w:rStyle w:val="Paginanummer"/>
      </w:rPr>
    </w:sdtEndPr>
    <w:sdtContent>
      <w:p w14:paraId="1F4B16B6" w14:textId="77777777" w:rsidR="00081140" w:rsidRDefault="00081140" w:rsidP="002619CA">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sdt>
    <w:sdtPr>
      <w:rPr>
        <w:rStyle w:val="Paginanummer"/>
      </w:rPr>
      <w:id w:val="1944802588"/>
      <w:docPartObj>
        <w:docPartGallery w:val="Page Numbers (Bottom of Page)"/>
        <w:docPartUnique/>
      </w:docPartObj>
    </w:sdtPr>
    <w:sdtEndPr>
      <w:rPr>
        <w:rStyle w:val="Paginanummer"/>
      </w:rPr>
    </w:sdtEndPr>
    <w:sdtContent>
      <w:p w14:paraId="1EB315DE" w14:textId="77777777" w:rsidR="00081140" w:rsidRDefault="00081140" w:rsidP="00B26BEE">
        <w:pPr>
          <w:pStyle w:val="Voettekst"/>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575A9FA4" w14:textId="77777777" w:rsidR="00081140" w:rsidRDefault="00081140" w:rsidP="00B26BE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1637D" w14:textId="77777777" w:rsidR="00081140" w:rsidRPr="00B26BEE" w:rsidRDefault="00C14484" w:rsidP="00C14484">
    <w:pPr>
      <w:pStyle w:val="Voettekst"/>
      <w:rPr>
        <w:sz w:val="20"/>
        <w:szCs w:val="20"/>
      </w:rPr>
    </w:pPr>
    <w:r w:rsidRPr="001B7042">
      <w:rPr>
        <w:color w:val="808080" w:themeColor="background1" w:themeShade="80"/>
      </w:rPr>
      <w:t xml:space="preserve">Veiligheidsplan </w:t>
    </w:r>
    <w:r w:rsidRPr="001B7042">
      <w:rPr>
        <w:color w:val="FF0000"/>
      </w:rPr>
      <w:t xml:space="preserve">[Naam </w:t>
    </w:r>
    <w:proofErr w:type="gramStart"/>
    <w:r w:rsidRPr="001B7042">
      <w:rPr>
        <w:color w:val="FF0000"/>
      </w:rPr>
      <w:t>evenement]</w:t>
    </w:r>
    <w:r>
      <w:rPr>
        <w:color w:val="FF0000"/>
      </w:rPr>
      <w:t xml:space="preserve">   </w:t>
    </w:r>
    <w:proofErr w:type="gramEnd"/>
    <w:r>
      <w:rPr>
        <w:color w:val="FF0000"/>
      </w:rPr>
      <w:t xml:space="preserve">              </w:t>
    </w:r>
    <w:r w:rsidRPr="008358E7">
      <w:t>Versie</w:t>
    </w:r>
    <w:r>
      <w:rPr>
        <w:color w:val="FF0000"/>
      </w:rPr>
      <w:t xml:space="preserve">:[document versie]       </w:t>
    </w:r>
    <w:r w:rsidRPr="008358E7">
      <w:t>Datum</w:t>
    </w:r>
    <w:r>
      <w:rPr>
        <w:color w:val="FF0000"/>
      </w:rPr>
      <w:t>: [</w:t>
    </w:r>
    <w:proofErr w:type="spellStart"/>
    <w:r>
      <w:rPr>
        <w:color w:val="FF0000"/>
      </w:rPr>
      <w:t>dd</w:t>
    </w:r>
    <w:proofErr w:type="spellEnd"/>
    <w:r>
      <w:rPr>
        <w:color w:val="FF0000"/>
      </w:rPr>
      <w:t>-mm-</w:t>
    </w:r>
    <w:proofErr w:type="spellStart"/>
    <w:r>
      <w:rPr>
        <w:color w:val="FF0000"/>
      </w:rPr>
      <w:t>jj</w:t>
    </w:r>
    <w:proofErr w:type="spellEnd"/>
    <w:r>
      <w:rPr>
        <w:color w:val="FF000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062ED" w14:textId="77777777" w:rsidR="00081140" w:rsidRPr="00C14484" w:rsidRDefault="00C14484" w:rsidP="00C14484">
    <w:pPr>
      <w:pStyle w:val="Voettekst"/>
      <w:rPr>
        <w:sz w:val="20"/>
        <w:szCs w:val="20"/>
      </w:rPr>
    </w:pPr>
    <w:r w:rsidRPr="001B7042">
      <w:rPr>
        <w:color w:val="808080" w:themeColor="background1" w:themeShade="80"/>
      </w:rPr>
      <w:t xml:space="preserve">Veiligheidsplan </w:t>
    </w:r>
    <w:r w:rsidRPr="001B7042">
      <w:rPr>
        <w:color w:val="FF0000"/>
      </w:rPr>
      <w:t xml:space="preserve">[Naam </w:t>
    </w:r>
    <w:proofErr w:type="gramStart"/>
    <w:r w:rsidRPr="001B7042">
      <w:rPr>
        <w:color w:val="FF0000"/>
      </w:rPr>
      <w:t>evenement]</w:t>
    </w:r>
    <w:r>
      <w:rPr>
        <w:color w:val="FF0000"/>
      </w:rPr>
      <w:t xml:space="preserve">   </w:t>
    </w:r>
    <w:proofErr w:type="gramEnd"/>
    <w:r>
      <w:rPr>
        <w:color w:val="FF0000"/>
      </w:rPr>
      <w:t xml:space="preserve">              </w:t>
    </w:r>
    <w:r w:rsidRPr="008358E7">
      <w:t>Versie</w:t>
    </w:r>
    <w:r>
      <w:rPr>
        <w:color w:val="FF0000"/>
      </w:rPr>
      <w:t xml:space="preserve">:[document versie]       </w:t>
    </w:r>
    <w:r w:rsidRPr="008358E7">
      <w:t>Datum</w:t>
    </w:r>
    <w:r>
      <w:rPr>
        <w:color w:val="FF0000"/>
      </w:rPr>
      <w:t>: [</w:t>
    </w:r>
    <w:proofErr w:type="spellStart"/>
    <w:r>
      <w:rPr>
        <w:color w:val="FF0000"/>
      </w:rPr>
      <w:t>dd</w:t>
    </w:r>
    <w:proofErr w:type="spellEnd"/>
    <w:r>
      <w:rPr>
        <w:color w:val="FF0000"/>
      </w:rPr>
      <w:t>-mm-</w:t>
    </w:r>
    <w:proofErr w:type="spellStart"/>
    <w:r>
      <w:rPr>
        <w:color w:val="FF0000"/>
      </w:rPr>
      <w:t>jj</w:t>
    </w:r>
    <w:proofErr w:type="spellEnd"/>
    <w:r>
      <w:rPr>
        <w:color w:val="FF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BCE6F" w14:textId="77777777" w:rsidR="009B42FD" w:rsidRDefault="009B42FD" w:rsidP="00B26BEE">
      <w:r>
        <w:separator/>
      </w:r>
    </w:p>
  </w:footnote>
  <w:footnote w:type="continuationSeparator" w:id="0">
    <w:p w14:paraId="2FD9CE4F" w14:textId="77777777" w:rsidR="009B42FD" w:rsidRDefault="009B42FD" w:rsidP="00B2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817982"/>
      <w:docPartObj>
        <w:docPartGallery w:val="Page Numbers (Top of Page)"/>
        <w:docPartUnique/>
      </w:docPartObj>
    </w:sdtPr>
    <w:sdtEndPr/>
    <w:sdtContent>
      <w:p w14:paraId="7953EA66" w14:textId="77777777" w:rsidR="00C14484" w:rsidRDefault="00C14484" w:rsidP="00C14484">
        <w:pPr>
          <w:pStyle w:val="Koptekst"/>
          <w:jc w:val="right"/>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F39"/>
    <w:multiLevelType w:val="hybridMultilevel"/>
    <w:tmpl w:val="B88A09A4"/>
    <w:lvl w:ilvl="0" w:tplc="6B7E4DCA">
      <w:numFmt w:val="bullet"/>
      <w:lvlText w:val=""/>
      <w:lvlJc w:val="left"/>
      <w:pPr>
        <w:ind w:left="720" w:hanging="360"/>
      </w:pPr>
      <w:rPr>
        <w:rFonts w:ascii="Wingdings" w:eastAsia="MS Mincho"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1A4FAB"/>
    <w:multiLevelType w:val="multilevel"/>
    <w:tmpl w:val="C150A338"/>
    <w:lvl w:ilvl="0">
      <w:start w:val="6"/>
      <w:numFmt w:val="bullet"/>
      <w:lvlText w:val="-"/>
      <w:lvlJc w:val="left"/>
      <w:pPr>
        <w:ind w:left="360" w:hanging="360"/>
      </w:pPr>
      <w:rPr>
        <w:rFonts w:ascii="Calibri" w:eastAsia="Calibri" w:hAnsi="Calibri" w:cs="Times New Roman" w:hint="default"/>
        <w:sz w:val="22"/>
        <w:szCs w:val="22"/>
        <w:vertAlign w:val="baseline"/>
      </w:rPr>
    </w:lvl>
    <w:lvl w:ilvl="1">
      <w:start w:val="1"/>
      <w:numFmt w:val="bullet"/>
      <w:lvlText w:val="o"/>
      <w:lvlJc w:val="left"/>
      <w:pPr>
        <w:ind w:left="-927" w:firstLine="0"/>
      </w:pPr>
      <w:rPr>
        <w:rFonts w:ascii="Arial" w:eastAsia="Arial" w:hAnsi="Arial" w:cs="Arial"/>
        <w:sz w:val="22"/>
        <w:szCs w:val="22"/>
        <w:vertAlign w:val="baseline"/>
      </w:rPr>
    </w:lvl>
    <w:lvl w:ilvl="2">
      <w:start w:val="1"/>
      <w:numFmt w:val="bullet"/>
      <w:lvlText w:val="▪"/>
      <w:lvlJc w:val="left"/>
      <w:pPr>
        <w:ind w:left="-927" w:firstLine="0"/>
      </w:pPr>
      <w:rPr>
        <w:rFonts w:ascii="Arial" w:eastAsia="Arial" w:hAnsi="Arial" w:cs="Arial"/>
        <w:sz w:val="22"/>
        <w:szCs w:val="22"/>
        <w:vertAlign w:val="baseline"/>
      </w:rPr>
    </w:lvl>
    <w:lvl w:ilvl="3">
      <w:start w:val="1"/>
      <w:numFmt w:val="bullet"/>
      <w:lvlText w:val="•"/>
      <w:lvlJc w:val="left"/>
      <w:pPr>
        <w:ind w:left="-927" w:firstLine="0"/>
      </w:pPr>
      <w:rPr>
        <w:rFonts w:ascii="Arial" w:eastAsia="Arial" w:hAnsi="Arial" w:cs="Arial"/>
        <w:sz w:val="22"/>
        <w:szCs w:val="22"/>
        <w:vertAlign w:val="baseline"/>
      </w:rPr>
    </w:lvl>
    <w:lvl w:ilvl="4">
      <w:start w:val="1"/>
      <w:numFmt w:val="bullet"/>
      <w:lvlText w:val="o"/>
      <w:lvlJc w:val="left"/>
      <w:pPr>
        <w:ind w:left="-927" w:firstLine="0"/>
      </w:pPr>
      <w:rPr>
        <w:rFonts w:ascii="Arial" w:eastAsia="Arial" w:hAnsi="Arial" w:cs="Arial"/>
        <w:sz w:val="22"/>
        <w:szCs w:val="22"/>
        <w:vertAlign w:val="baseline"/>
      </w:rPr>
    </w:lvl>
    <w:lvl w:ilvl="5">
      <w:start w:val="1"/>
      <w:numFmt w:val="bullet"/>
      <w:lvlText w:val="▪"/>
      <w:lvlJc w:val="left"/>
      <w:pPr>
        <w:ind w:left="-927" w:firstLine="0"/>
      </w:pPr>
      <w:rPr>
        <w:rFonts w:ascii="Arial" w:eastAsia="Arial" w:hAnsi="Arial" w:cs="Arial"/>
        <w:sz w:val="22"/>
        <w:szCs w:val="22"/>
        <w:vertAlign w:val="baseline"/>
      </w:rPr>
    </w:lvl>
    <w:lvl w:ilvl="6">
      <w:start w:val="1"/>
      <w:numFmt w:val="bullet"/>
      <w:lvlText w:val="•"/>
      <w:lvlJc w:val="left"/>
      <w:pPr>
        <w:ind w:left="-927" w:firstLine="0"/>
      </w:pPr>
      <w:rPr>
        <w:rFonts w:ascii="Arial" w:eastAsia="Arial" w:hAnsi="Arial" w:cs="Arial"/>
        <w:sz w:val="22"/>
        <w:szCs w:val="22"/>
        <w:vertAlign w:val="baseline"/>
      </w:rPr>
    </w:lvl>
    <w:lvl w:ilvl="7">
      <w:start w:val="1"/>
      <w:numFmt w:val="bullet"/>
      <w:lvlText w:val="o"/>
      <w:lvlJc w:val="left"/>
      <w:pPr>
        <w:ind w:left="-927" w:firstLine="0"/>
      </w:pPr>
      <w:rPr>
        <w:rFonts w:ascii="Arial" w:eastAsia="Arial" w:hAnsi="Arial" w:cs="Arial"/>
        <w:sz w:val="22"/>
        <w:szCs w:val="22"/>
        <w:vertAlign w:val="baseline"/>
      </w:rPr>
    </w:lvl>
    <w:lvl w:ilvl="8">
      <w:start w:val="1"/>
      <w:numFmt w:val="bullet"/>
      <w:lvlText w:val="▪"/>
      <w:lvlJc w:val="left"/>
      <w:pPr>
        <w:ind w:left="-927" w:firstLine="0"/>
      </w:pPr>
      <w:rPr>
        <w:rFonts w:ascii="Arial" w:eastAsia="Arial" w:hAnsi="Arial" w:cs="Arial"/>
        <w:sz w:val="22"/>
        <w:szCs w:val="22"/>
        <w:vertAlign w:val="baseline"/>
      </w:rPr>
    </w:lvl>
  </w:abstractNum>
  <w:abstractNum w:abstractNumId="2" w15:restartNumberingAfterBreak="0">
    <w:nsid w:val="0C5E1988"/>
    <w:multiLevelType w:val="hybridMultilevel"/>
    <w:tmpl w:val="DDD8539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F1F50E0"/>
    <w:multiLevelType w:val="hybridMultilevel"/>
    <w:tmpl w:val="C2D864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6C66484"/>
    <w:multiLevelType w:val="hybridMultilevel"/>
    <w:tmpl w:val="ADEEF0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9C95F83"/>
    <w:multiLevelType w:val="hybridMultilevel"/>
    <w:tmpl w:val="F996AD8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D7368E2"/>
    <w:multiLevelType w:val="hybridMultilevel"/>
    <w:tmpl w:val="8E86510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580577B"/>
    <w:multiLevelType w:val="hybridMultilevel"/>
    <w:tmpl w:val="8E86510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26843EDD"/>
    <w:multiLevelType w:val="hybridMultilevel"/>
    <w:tmpl w:val="ADEEF0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F396639"/>
    <w:multiLevelType w:val="hybridMultilevel"/>
    <w:tmpl w:val="ADEEF0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7451CA7"/>
    <w:multiLevelType w:val="hybridMultilevel"/>
    <w:tmpl w:val="191EF85E"/>
    <w:lvl w:ilvl="0" w:tplc="2EE0BCA8">
      <w:numFmt w:val="bullet"/>
      <w:lvlText w:val="-"/>
      <w:lvlJc w:val="left"/>
      <w:pPr>
        <w:ind w:left="720" w:hanging="360"/>
      </w:pPr>
      <w:rPr>
        <w:rFonts w:ascii="Arial" w:eastAsia="MS Mincho"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F1C4F69"/>
    <w:multiLevelType w:val="hybridMultilevel"/>
    <w:tmpl w:val="ADEEF0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52148C2"/>
    <w:multiLevelType w:val="hybridMultilevel"/>
    <w:tmpl w:val="ADEEF0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5354620"/>
    <w:multiLevelType w:val="hybridMultilevel"/>
    <w:tmpl w:val="ADEEF0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6474F85"/>
    <w:multiLevelType w:val="hybridMultilevel"/>
    <w:tmpl w:val="ADEEF0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EE166B5"/>
    <w:multiLevelType w:val="hybridMultilevel"/>
    <w:tmpl w:val="ADEEF0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121259F"/>
    <w:multiLevelType w:val="hybridMultilevel"/>
    <w:tmpl w:val="FBE668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20B240D"/>
    <w:multiLevelType w:val="multilevel"/>
    <w:tmpl w:val="ADEEF0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3BA5A0E"/>
    <w:multiLevelType w:val="hybridMultilevel"/>
    <w:tmpl w:val="159435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5ECD34B3"/>
    <w:multiLevelType w:val="hybridMultilevel"/>
    <w:tmpl w:val="7B0E5A5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FB577F2"/>
    <w:multiLevelType w:val="multilevel"/>
    <w:tmpl w:val="BD40B472"/>
    <w:lvl w:ilvl="0">
      <w:start w:val="1"/>
      <w:numFmt w:val="bullet"/>
      <w:lvlText w:val="-"/>
      <w:lvlJc w:val="left"/>
      <w:pPr>
        <w:ind w:left="567" w:firstLine="360"/>
      </w:pPr>
      <w:rPr>
        <w:rFonts w:ascii="Arial" w:eastAsia="Arial" w:hAnsi="Arial" w:cs="Arial"/>
        <w:sz w:val="22"/>
        <w:szCs w:val="22"/>
        <w:vertAlign w:val="baseline"/>
      </w:rPr>
    </w:lvl>
    <w:lvl w:ilvl="1">
      <w:start w:val="1"/>
      <w:numFmt w:val="bullet"/>
      <w:lvlText w:val="o"/>
      <w:lvlJc w:val="left"/>
      <w:pPr>
        <w:ind w:left="0" w:firstLine="0"/>
      </w:pPr>
      <w:rPr>
        <w:rFonts w:ascii="Arial" w:eastAsia="Arial" w:hAnsi="Arial" w:cs="Arial"/>
        <w:sz w:val="22"/>
        <w:szCs w:val="22"/>
        <w:vertAlign w:val="baseline"/>
      </w:rPr>
    </w:lvl>
    <w:lvl w:ilvl="2">
      <w:start w:val="1"/>
      <w:numFmt w:val="bullet"/>
      <w:lvlText w:val="▪"/>
      <w:lvlJc w:val="left"/>
      <w:pPr>
        <w:ind w:left="0" w:firstLine="0"/>
      </w:pPr>
      <w:rPr>
        <w:rFonts w:ascii="Arial" w:eastAsia="Arial" w:hAnsi="Arial" w:cs="Arial"/>
        <w:sz w:val="22"/>
        <w:szCs w:val="22"/>
        <w:vertAlign w:val="baseline"/>
      </w:rPr>
    </w:lvl>
    <w:lvl w:ilvl="3">
      <w:start w:val="1"/>
      <w:numFmt w:val="bullet"/>
      <w:lvlText w:val="•"/>
      <w:lvlJc w:val="left"/>
      <w:pPr>
        <w:ind w:left="0" w:firstLine="0"/>
      </w:pPr>
      <w:rPr>
        <w:rFonts w:ascii="Arial" w:eastAsia="Arial" w:hAnsi="Arial" w:cs="Arial"/>
        <w:sz w:val="22"/>
        <w:szCs w:val="22"/>
        <w:vertAlign w:val="baseline"/>
      </w:rPr>
    </w:lvl>
    <w:lvl w:ilvl="4">
      <w:start w:val="1"/>
      <w:numFmt w:val="bullet"/>
      <w:lvlText w:val="o"/>
      <w:lvlJc w:val="left"/>
      <w:pPr>
        <w:ind w:left="0" w:firstLine="0"/>
      </w:pPr>
      <w:rPr>
        <w:rFonts w:ascii="Arial" w:eastAsia="Arial" w:hAnsi="Arial" w:cs="Arial"/>
        <w:sz w:val="22"/>
        <w:szCs w:val="22"/>
        <w:vertAlign w:val="baseline"/>
      </w:rPr>
    </w:lvl>
    <w:lvl w:ilvl="5">
      <w:start w:val="1"/>
      <w:numFmt w:val="bullet"/>
      <w:lvlText w:val="▪"/>
      <w:lvlJc w:val="left"/>
      <w:pPr>
        <w:ind w:left="0" w:firstLine="0"/>
      </w:pPr>
      <w:rPr>
        <w:rFonts w:ascii="Arial" w:eastAsia="Arial" w:hAnsi="Arial" w:cs="Arial"/>
        <w:sz w:val="22"/>
        <w:szCs w:val="22"/>
        <w:vertAlign w:val="baseline"/>
      </w:rPr>
    </w:lvl>
    <w:lvl w:ilvl="6">
      <w:start w:val="1"/>
      <w:numFmt w:val="bullet"/>
      <w:lvlText w:val="•"/>
      <w:lvlJc w:val="left"/>
      <w:pPr>
        <w:ind w:left="0" w:firstLine="0"/>
      </w:pPr>
      <w:rPr>
        <w:rFonts w:ascii="Arial" w:eastAsia="Arial" w:hAnsi="Arial" w:cs="Arial"/>
        <w:sz w:val="22"/>
        <w:szCs w:val="22"/>
        <w:vertAlign w:val="baseline"/>
      </w:rPr>
    </w:lvl>
    <w:lvl w:ilvl="7">
      <w:start w:val="1"/>
      <w:numFmt w:val="bullet"/>
      <w:lvlText w:val="o"/>
      <w:lvlJc w:val="left"/>
      <w:pPr>
        <w:ind w:left="0" w:firstLine="0"/>
      </w:pPr>
      <w:rPr>
        <w:rFonts w:ascii="Arial" w:eastAsia="Arial" w:hAnsi="Arial" w:cs="Arial"/>
        <w:sz w:val="22"/>
        <w:szCs w:val="22"/>
        <w:vertAlign w:val="baseline"/>
      </w:rPr>
    </w:lvl>
    <w:lvl w:ilvl="8">
      <w:start w:val="1"/>
      <w:numFmt w:val="bullet"/>
      <w:lvlText w:val="▪"/>
      <w:lvlJc w:val="left"/>
      <w:pPr>
        <w:ind w:left="0" w:firstLine="0"/>
      </w:pPr>
      <w:rPr>
        <w:rFonts w:ascii="Arial" w:eastAsia="Arial" w:hAnsi="Arial" w:cs="Arial"/>
        <w:sz w:val="22"/>
        <w:szCs w:val="22"/>
        <w:vertAlign w:val="baseline"/>
      </w:rPr>
    </w:lvl>
  </w:abstractNum>
  <w:abstractNum w:abstractNumId="21" w15:restartNumberingAfterBreak="0">
    <w:nsid w:val="63045A26"/>
    <w:multiLevelType w:val="hybridMultilevel"/>
    <w:tmpl w:val="6614A766"/>
    <w:lvl w:ilvl="0" w:tplc="7462752A">
      <w:start w:val="1"/>
      <w:numFmt w:val="bullet"/>
      <w:lvlText w:val="-"/>
      <w:lvlJc w:val="left"/>
      <w:pPr>
        <w:ind w:left="720" w:hanging="360"/>
      </w:pPr>
      <w:rPr>
        <w:rFonts w:ascii="Verdana" w:eastAsia="MS Mincho"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DDC676D"/>
    <w:multiLevelType w:val="hybridMultilevel"/>
    <w:tmpl w:val="0CF442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70455519"/>
    <w:multiLevelType w:val="hybridMultilevel"/>
    <w:tmpl w:val="ADEEF0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1CC77CF"/>
    <w:multiLevelType w:val="hybridMultilevel"/>
    <w:tmpl w:val="EB443D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1DD6F94"/>
    <w:multiLevelType w:val="multilevel"/>
    <w:tmpl w:val="C150A338"/>
    <w:lvl w:ilvl="0">
      <w:start w:val="6"/>
      <w:numFmt w:val="bullet"/>
      <w:lvlText w:val="-"/>
      <w:lvlJc w:val="left"/>
      <w:pPr>
        <w:ind w:left="360" w:hanging="360"/>
      </w:pPr>
      <w:rPr>
        <w:rFonts w:ascii="Calibri" w:eastAsia="Calibri" w:hAnsi="Calibri" w:cs="Times New Roman" w:hint="default"/>
        <w:sz w:val="22"/>
        <w:szCs w:val="22"/>
        <w:vertAlign w:val="baseline"/>
      </w:rPr>
    </w:lvl>
    <w:lvl w:ilvl="1">
      <w:start w:val="1"/>
      <w:numFmt w:val="bullet"/>
      <w:lvlText w:val="o"/>
      <w:lvlJc w:val="left"/>
      <w:pPr>
        <w:ind w:left="-927" w:firstLine="0"/>
      </w:pPr>
      <w:rPr>
        <w:rFonts w:ascii="Arial" w:eastAsia="Arial" w:hAnsi="Arial" w:cs="Arial"/>
        <w:sz w:val="22"/>
        <w:szCs w:val="22"/>
        <w:vertAlign w:val="baseline"/>
      </w:rPr>
    </w:lvl>
    <w:lvl w:ilvl="2">
      <w:start w:val="1"/>
      <w:numFmt w:val="bullet"/>
      <w:lvlText w:val="▪"/>
      <w:lvlJc w:val="left"/>
      <w:pPr>
        <w:ind w:left="-927" w:firstLine="0"/>
      </w:pPr>
      <w:rPr>
        <w:rFonts w:ascii="Arial" w:eastAsia="Arial" w:hAnsi="Arial" w:cs="Arial"/>
        <w:sz w:val="22"/>
        <w:szCs w:val="22"/>
        <w:vertAlign w:val="baseline"/>
      </w:rPr>
    </w:lvl>
    <w:lvl w:ilvl="3">
      <w:start w:val="1"/>
      <w:numFmt w:val="bullet"/>
      <w:lvlText w:val="•"/>
      <w:lvlJc w:val="left"/>
      <w:pPr>
        <w:ind w:left="-927" w:firstLine="0"/>
      </w:pPr>
      <w:rPr>
        <w:rFonts w:ascii="Arial" w:eastAsia="Arial" w:hAnsi="Arial" w:cs="Arial"/>
        <w:sz w:val="22"/>
        <w:szCs w:val="22"/>
        <w:vertAlign w:val="baseline"/>
      </w:rPr>
    </w:lvl>
    <w:lvl w:ilvl="4">
      <w:start w:val="1"/>
      <w:numFmt w:val="bullet"/>
      <w:lvlText w:val="o"/>
      <w:lvlJc w:val="left"/>
      <w:pPr>
        <w:ind w:left="-927" w:firstLine="0"/>
      </w:pPr>
      <w:rPr>
        <w:rFonts w:ascii="Arial" w:eastAsia="Arial" w:hAnsi="Arial" w:cs="Arial"/>
        <w:sz w:val="22"/>
        <w:szCs w:val="22"/>
        <w:vertAlign w:val="baseline"/>
      </w:rPr>
    </w:lvl>
    <w:lvl w:ilvl="5">
      <w:start w:val="1"/>
      <w:numFmt w:val="bullet"/>
      <w:lvlText w:val="▪"/>
      <w:lvlJc w:val="left"/>
      <w:pPr>
        <w:ind w:left="-927" w:firstLine="0"/>
      </w:pPr>
      <w:rPr>
        <w:rFonts w:ascii="Arial" w:eastAsia="Arial" w:hAnsi="Arial" w:cs="Arial"/>
        <w:sz w:val="22"/>
        <w:szCs w:val="22"/>
        <w:vertAlign w:val="baseline"/>
      </w:rPr>
    </w:lvl>
    <w:lvl w:ilvl="6">
      <w:start w:val="1"/>
      <w:numFmt w:val="bullet"/>
      <w:lvlText w:val="•"/>
      <w:lvlJc w:val="left"/>
      <w:pPr>
        <w:ind w:left="-927" w:firstLine="0"/>
      </w:pPr>
      <w:rPr>
        <w:rFonts w:ascii="Arial" w:eastAsia="Arial" w:hAnsi="Arial" w:cs="Arial"/>
        <w:sz w:val="22"/>
        <w:szCs w:val="22"/>
        <w:vertAlign w:val="baseline"/>
      </w:rPr>
    </w:lvl>
    <w:lvl w:ilvl="7">
      <w:start w:val="1"/>
      <w:numFmt w:val="bullet"/>
      <w:lvlText w:val="o"/>
      <w:lvlJc w:val="left"/>
      <w:pPr>
        <w:ind w:left="-927" w:firstLine="0"/>
      </w:pPr>
      <w:rPr>
        <w:rFonts w:ascii="Arial" w:eastAsia="Arial" w:hAnsi="Arial" w:cs="Arial"/>
        <w:sz w:val="22"/>
        <w:szCs w:val="22"/>
        <w:vertAlign w:val="baseline"/>
      </w:rPr>
    </w:lvl>
    <w:lvl w:ilvl="8">
      <w:start w:val="1"/>
      <w:numFmt w:val="bullet"/>
      <w:lvlText w:val="▪"/>
      <w:lvlJc w:val="left"/>
      <w:pPr>
        <w:ind w:left="-927" w:firstLine="0"/>
      </w:pPr>
      <w:rPr>
        <w:rFonts w:ascii="Arial" w:eastAsia="Arial" w:hAnsi="Arial" w:cs="Arial"/>
        <w:sz w:val="22"/>
        <w:szCs w:val="22"/>
        <w:vertAlign w:val="baseline"/>
      </w:rPr>
    </w:lvl>
  </w:abstractNum>
  <w:abstractNum w:abstractNumId="26" w15:restartNumberingAfterBreak="0">
    <w:nsid w:val="73E905CB"/>
    <w:multiLevelType w:val="hybridMultilevel"/>
    <w:tmpl w:val="ADEEF0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18777544">
    <w:abstractNumId w:val="0"/>
  </w:num>
  <w:num w:numId="2" w16cid:durableId="1823229503">
    <w:abstractNumId w:val="19"/>
  </w:num>
  <w:num w:numId="3" w16cid:durableId="2142335090">
    <w:abstractNumId w:val="8"/>
  </w:num>
  <w:num w:numId="4" w16cid:durableId="612126818">
    <w:abstractNumId w:val="13"/>
  </w:num>
  <w:num w:numId="5" w16cid:durableId="347604463">
    <w:abstractNumId w:val="14"/>
  </w:num>
  <w:num w:numId="6" w16cid:durableId="682786291">
    <w:abstractNumId w:val="4"/>
  </w:num>
  <w:num w:numId="7" w16cid:durableId="1741832739">
    <w:abstractNumId w:val="15"/>
  </w:num>
  <w:num w:numId="8" w16cid:durableId="554968113">
    <w:abstractNumId w:val="12"/>
  </w:num>
  <w:num w:numId="9" w16cid:durableId="841816116">
    <w:abstractNumId w:val="9"/>
  </w:num>
  <w:num w:numId="10" w16cid:durableId="840268250">
    <w:abstractNumId w:val="23"/>
  </w:num>
  <w:num w:numId="11" w16cid:durableId="1487629226">
    <w:abstractNumId w:val="26"/>
  </w:num>
  <w:num w:numId="12" w16cid:durableId="506596989">
    <w:abstractNumId w:val="11"/>
  </w:num>
  <w:num w:numId="13" w16cid:durableId="984164437">
    <w:abstractNumId w:val="21"/>
  </w:num>
  <w:num w:numId="14" w16cid:durableId="485392017">
    <w:abstractNumId w:val="10"/>
  </w:num>
  <w:num w:numId="15" w16cid:durableId="217253930">
    <w:abstractNumId w:val="2"/>
  </w:num>
  <w:num w:numId="16" w16cid:durableId="1174496296">
    <w:abstractNumId w:val="20"/>
  </w:num>
  <w:num w:numId="17" w16cid:durableId="673917755">
    <w:abstractNumId w:val="25"/>
  </w:num>
  <w:num w:numId="18" w16cid:durableId="1858814502">
    <w:abstractNumId w:val="1"/>
  </w:num>
  <w:num w:numId="19" w16cid:durableId="1935430554">
    <w:abstractNumId w:val="24"/>
  </w:num>
  <w:num w:numId="20" w16cid:durableId="1463839017">
    <w:abstractNumId w:val="3"/>
  </w:num>
  <w:num w:numId="21" w16cid:durableId="1261183749">
    <w:abstractNumId w:val="18"/>
  </w:num>
  <w:num w:numId="22" w16cid:durableId="1019356764">
    <w:abstractNumId w:val="22"/>
  </w:num>
  <w:num w:numId="23" w16cid:durableId="1166088396">
    <w:abstractNumId w:val="5"/>
  </w:num>
  <w:num w:numId="24" w16cid:durableId="1900480486">
    <w:abstractNumId w:val="7"/>
  </w:num>
  <w:num w:numId="25" w16cid:durableId="3675780">
    <w:abstractNumId w:val="6"/>
  </w:num>
  <w:num w:numId="26" w16cid:durableId="1699357291">
    <w:abstractNumId w:val="17"/>
  </w:num>
  <w:num w:numId="27" w16cid:durableId="11352208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B11"/>
    <w:rsid w:val="00003919"/>
    <w:rsid w:val="00024039"/>
    <w:rsid w:val="000420FF"/>
    <w:rsid w:val="0004326E"/>
    <w:rsid w:val="00043518"/>
    <w:rsid w:val="0004575D"/>
    <w:rsid w:val="00047E9A"/>
    <w:rsid w:val="00060CDD"/>
    <w:rsid w:val="0007375A"/>
    <w:rsid w:val="0007577A"/>
    <w:rsid w:val="0008001B"/>
    <w:rsid w:val="00081140"/>
    <w:rsid w:val="000873E9"/>
    <w:rsid w:val="00094A75"/>
    <w:rsid w:val="000A24CD"/>
    <w:rsid w:val="000A363F"/>
    <w:rsid w:val="000A6889"/>
    <w:rsid w:val="000A71C1"/>
    <w:rsid w:val="000B1CE8"/>
    <w:rsid w:val="000B5158"/>
    <w:rsid w:val="000B72CB"/>
    <w:rsid w:val="000C3EE0"/>
    <w:rsid w:val="000C5A13"/>
    <w:rsid w:val="000D2CAC"/>
    <w:rsid w:val="000D3074"/>
    <w:rsid w:val="000D5CF4"/>
    <w:rsid w:val="00100AE1"/>
    <w:rsid w:val="0010421F"/>
    <w:rsid w:val="001046ED"/>
    <w:rsid w:val="00107AE5"/>
    <w:rsid w:val="001146A3"/>
    <w:rsid w:val="001164C6"/>
    <w:rsid w:val="00127545"/>
    <w:rsid w:val="001305D9"/>
    <w:rsid w:val="00142495"/>
    <w:rsid w:val="001551B4"/>
    <w:rsid w:val="00165319"/>
    <w:rsid w:val="0016746E"/>
    <w:rsid w:val="00175111"/>
    <w:rsid w:val="00181E80"/>
    <w:rsid w:val="00185D37"/>
    <w:rsid w:val="00192A0F"/>
    <w:rsid w:val="001A08A8"/>
    <w:rsid w:val="001B1D27"/>
    <w:rsid w:val="001B7042"/>
    <w:rsid w:val="001B7C0B"/>
    <w:rsid w:val="001C6306"/>
    <w:rsid w:val="001D5EAF"/>
    <w:rsid w:val="001E16BA"/>
    <w:rsid w:val="001E59CE"/>
    <w:rsid w:val="001F3F70"/>
    <w:rsid w:val="00204F59"/>
    <w:rsid w:val="00214C24"/>
    <w:rsid w:val="00223C14"/>
    <w:rsid w:val="002259FF"/>
    <w:rsid w:val="00241C77"/>
    <w:rsid w:val="0024310A"/>
    <w:rsid w:val="002460F5"/>
    <w:rsid w:val="00250ED4"/>
    <w:rsid w:val="002515F0"/>
    <w:rsid w:val="00255FB6"/>
    <w:rsid w:val="002619CA"/>
    <w:rsid w:val="00263E9D"/>
    <w:rsid w:val="00267518"/>
    <w:rsid w:val="0027476D"/>
    <w:rsid w:val="00275DDD"/>
    <w:rsid w:val="002805AF"/>
    <w:rsid w:val="00286223"/>
    <w:rsid w:val="002A6B5B"/>
    <w:rsid w:val="002C2DB8"/>
    <w:rsid w:val="002D4276"/>
    <w:rsid w:val="002D5CAC"/>
    <w:rsid w:val="002D7AA1"/>
    <w:rsid w:val="002F5B1A"/>
    <w:rsid w:val="003161EB"/>
    <w:rsid w:val="003268BF"/>
    <w:rsid w:val="0032697B"/>
    <w:rsid w:val="00342ED3"/>
    <w:rsid w:val="00343E8B"/>
    <w:rsid w:val="00352E89"/>
    <w:rsid w:val="00365BA8"/>
    <w:rsid w:val="00367C92"/>
    <w:rsid w:val="0037234F"/>
    <w:rsid w:val="00373201"/>
    <w:rsid w:val="0037626F"/>
    <w:rsid w:val="00387454"/>
    <w:rsid w:val="003906E0"/>
    <w:rsid w:val="00390851"/>
    <w:rsid w:val="003D387A"/>
    <w:rsid w:val="003D3B6E"/>
    <w:rsid w:val="003D3F47"/>
    <w:rsid w:val="003F4613"/>
    <w:rsid w:val="004042DD"/>
    <w:rsid w:val="00410029"/>
    <w:rsid w:val="00410904"/>
    <w:rsid w:val="00411085"/>
    <w:rsid w:val="0042282F"/>
    <w:rsid w:val="004327AE"/>
    <w:rsid w:val="00436650"/>
    <w:rsid w:val="00443084"/>
    <w:rsid w:val="00443DBB"/>
    <w:rsid w:val="004466B8"/>
    <w:rsid w:val="00460CA3"/>
    <w:rsid w:val="00471D61"/>
    <w:rsid w:val="004735C5"/>
    <w:rsid w:val="00486768"/>
    <w:rsid w:val="00494A14"/>
    <w:rsid w:val="00495AB2"/>
    <w:rsid w:val="00496AEF"/>
    <w:rsid w:val="004A1616"/>
    <w:rsid w:val="004B6945"/>
    <w:rsid w:val="004C6B12"/>
    <w:rsid w:val="00526924"/>
    <w:rsid w:val="00536B62"/>
    <w:rsid w:val="00540A72"/>
    <w:rsid w:val="00547649"/>
    <w:rsid w:val="005625AF"/>
    <w:rsid w:val="00566AED"/>
    <w:rsid w:val="00571B83"/>
    <w:rsid w:val="00583B7E"/>
    <w:rsid w:val="00590D9C"/>
    <w:rsid w:val="00592CF5"/>
    <w:rsid w:val="00597BE5"/>
    <w:rsid w:val="005B1E5B"/>
    <w:rsid w:val="005B2884"/>
    <w:rsid w:val="005B2E42"/>
    <w:rsid w:val="005C4F8E"/>
    <w:rsid w:val="005D24E1"/>
    <w:rsid w:val="005D5B77"/>
    <w:rsid w:val="005E6E89"/>
    <w:rsid w:val="005E7355"/>
    <w:rsid w:val="006055B1"/>
    <w:rsid w:val="0061531F"/>
    <w:rsid w:val="006441C4"/>
    <w:rsid w:val="006460CA"/>
    <w:rsid w:val="00652BDD"/>
    <w:rsid w:val="00660E91"/>
    <w:rsid w:val="0066218D"/>
    <w:rsid w:val="0066278D"/>
    <w:rsid w:val="00667A1B"/>
    <w:rsid w:val="00671F92"/>
    <w:rsid w:val="00683934"/>
    <w:rsid w:val="00683D8C"/>
    <w:rsid w:val="00684806"/>
    <w:rsid w:val="006860DD"/>
    <w:rsid w:val="006902A6"/>
    <w:rsid w:val="00691D4D"/>
    <w:rsid w:val="00693BB7"/>
    <w:rsid w:val="006966E3"/>
    <w:rsid w:val="006A69F2"/>
    <w:rsid w:val="006B498E"/>
    <w:rsid w:val="006D0DFA"/>
    <w:rsid w:val="006D6BEE"/>
    <w:rsid w:val="006E3637"/>
    <w:rsid w:val="006E4B64"/>
    <w:rsid w:val="006F32BF"/>
    <w:rsid w:val="006F490F"/>
    <w:rsid w:val="007044B4"/>
    <w:rsid w:val="0071079B"/>
    <w:rsid w:val="00711C0B"/>
    <w:rsid w:val="00712223"/>
    <w:rsid w:val="00726C08"/>
    <w:rsid w:val="00742AB1"/>
    <w:rsid w:val="0075162A"/>
    <w:rsid w:val="00751879"/>
    <w:rsid w:val="007528E7"/>
    <w:rsid w:val="00752CCF"/>
    <w:rsid w:val="00752EE6"/>
    <w:rsid w:val="0075720A"/>
    <w:rsid w:val="007625A9"/>
    <w:rsid w:val="00763AF2"/>
    <w:rsid w:val="00773DFE"/>
    <w:rsid w:val="007818EA"/>
    <w:rsid w:val="00781B68"/>
    <w:rsid w:val="007909F4"/>
    <w:rsid w:val="00790FBA"/>
    <w:rsid w:val="00794776"/>
    <w:rsid w:val="007970D2"/>
    <w:rsid w:val="007A13D7"/>
    <w:rsid w:val="007A1C0C"/>
    <w:rsid w:val="007A58EF"/>
    <w:rsid w:val="007B7328"/>
    <w:rsid w:val="007C13A9"/>
    <w:rsid w:val="007C2887"/>
    <w:rsid w:val="007C6824"/>
    <w:rsid w:val="007D230E"/>
    <w:rsid w:val="007E1D73"/>
    <w:rsid w:val="007E2955"/>
    <w:rsid w:val="00800B41"/>
    <w:rsid w:val="008144E7"/>
    <w:rsid w:val="00814911"/>
    <w:rsid w:val="00821F2C"/>
    <w:rsid w:val="0083183C"/>
    <w:rsid w:val="00831B44"/>
    <w:rsid w:val="00832ECA"/>
    <w:rsid w:val="00836213"/>
    <w:rsid w:val="00836411"/>
    <w:rsid w:val="0085081D"/>
    <w:rsid w:val="00865636"/>
    <w:rsid w:val="00870906"/>
    <w:rsid w:val="00877D30"/>
    <w:rsid w:val="00880F12"/>
    <w:rsid w:val="00887811"/>
    <w:rsid w:val="00893FED"/>
    <w:rsid w:val="008A69E1"/>
    <w:rsid w:val="008B4F7A"/>
    <w:rsid w:val="008B5284"/>
    <w:rsid w:val="008C3D3F"/>
    <w:rsid w:val="00901DF7"/>
    <w:rsid w:val="009024AC"/>
    <w:rsid w:val="00902A27"/>
    <w:rsid w:val="00906F34"/>
    <w:rsid w:val="00912391"/>
    <w:rsid w:val="00916C39"/>
    <w:rsid w:val="00931814"/>
    <w:rsid w:val="0094496E"/>
    <w:rsid w:val="00950606"/>
    <w:rsid w:val="00962A57"/>
    <w:rsid w:val="0096787F"/>
    <w:rsid w:val="009730E0"/>
    <w:rsid w:val="00976B16"/>
    <w:rsid w:val="00983C4C"/>
    <w:rsid w:val="009A1C3A"/>
    <w:rsid w:val="009A2138"/>
    <w:rsid w:val="009A60B9"/>
    <w:rsid w:val="009A6C2E"/>
    <w:rsid w:val="009B42FD"/>
    <w:rsid w:val="009D5271"/>
    <w:rsid w:val="009E56A5"/>
    <w:rsid w:val="00A17886"/>
    <w:rsid w:val="00A224D7"/>
    <w:rsid w:val="00A47B11"/>
    <w:rsid w:val="00A53841"/>
    <w:rsid w:val="00A57518"/>
    <w:rsid w:val="00A648A8"/>
    <w:rsid w:val="00A679B9"/>
    <w:rsid w:val="00A67CC2"/>
    <w:rsid w:val="00A70035"/>
    <w:rsid w:val="00A737CE"/>
    <w:rsid w:val="00A80A2A"/>
    <w:rsid w:val="00A84175"/>
    <w:rsid w:val="00A924D5"/>
    <w:rsid w:val="00A92889"/>
    <w:rsid w:val="00AA01DA"/>
    <w:rsid w:val="00AA46F7"/>
    <w:rsid w:val="00AB1486"/>
    <w:rsid w:val="00AC4838"/>
    <w:rsid w:val="00AE059C"/>
    <w:rsid w:val="00AE7F1C"/>
    <w:rsid w:val="00AF0D03"/>
    <w:rsid w:val="00AF244D"/>
    <w:rsid w:val="00B01B67"/>
    <w:rsid w:val="00B26BEE"/>
    <w:rsid w:val="00B302D4"/>
    <w:rsid w:val="00B37E8B"/>
    <w:rsid w:val="00B42F7C"/>
    <w:rsid w:val="00B5571B"/>
    <w:rsid w:val="00B62401"/>
    <w:rsid w:val="00B679CF"/>
    <w:rsid w:val="00B70C95"/>
    <w:rsid w:val="00B716B6"/>
    <w:rsid w:val="00B831E3"/>
    <w:rsid w:val="00B87A75"/>
    <w:rsid w:val="00BA5534"/>
    <w:rsid w:val="00BB4FEF"/>
    <w:rsid w:val="00BD77D3"/>
    <w:rsid w:val="00BE0179"/>
    <w:rsid w:val="00BF005B"/>
    <w:rsid w:val="00C03359"/>
    <w:rsid w:val="00C10D74"/>
    <w:rsid w:val="00C14484"/>
    <w:rsid w:val="00C16315"/>
    <w:rsid w:val="00C21027"/>
    <w:rsid w:val="00C27F3C"/>
    <w:rsid w:val="00C34384"/>
    <w:rsid w:val="00C34E85"/>
    <w:rsid w:val="00C41314"/>
    <w:rsid w:val="00C41B22"/>
    <w:rsid w:val="00C43B7B"/>
    <w:rsid w:val="00C55ADB"/>
    <w:rsid w:val="00C9350E"/>
    <w:rsid w:val="00C96857"/>
    <w:rsid w:val="00CA086E"/>
    <w:rsid w:val="00CA24D0"/>
    <w:rsid w:val="00CC17E2"/>
    <w:rsid w:val="00CC1EB7"/>
    <w:rsid w:val="00CC6022"/>
    <w:rsid w:val="00CD1579"/>
    <w:rsid w:val="00CD48AE"/>
    <w:rsid w:val="00CE4868"/>
    <w:rsid w:val="00CF5D3B"/>
    <w:rsid w:val="00D00618"/>
    <w:rsid w:val="00D018F4"/>
    <w:rsid w:val="00D04DC8"/>
    <w:rsid w:val="00D12E45"/>
    <w:rsid w:val="00D12E8E"/>
    <w:rsid w:val="00D13856"/>
    <w:rsid w:val="00D14BC8"/>
    <w:rsid w:val="00D210D6"/>
    <w:rsid w:val="00D253E4"/>
    <w:rsid w:val="00D3023B"/>
    <w:rsid w:val="00D33EB6"/>
    <w:rsid w:val="00D37C2D"/>
    <w:rsid w:val="00D47911"/>
    <w:rsid w:val="00D5356D"/>
    <w:rsid w:val="00D55C53"/>
    <w:rsid w:val="00D731A2"/>
    <w:rsid w:val="00D95D3F"/>
    <w:rsid w:val="00DE09CE"/>
    <w:rsid w:val="00DE509D"/>
    <w:rsid w:val="00E17F1C"/>
    <w:rsid w:val="00E23561"/>
    <w:rsid w:val="00E40BBF"/>
    <w:rsid w:val="00E47E28"/>
    <w:rsid w:val="00E73209"/>
    <w:rsid w:val="00E81FEA"/>
    <w:rsid w:val="00E832F7"/>
    <w:rsid w:val="00E846C3"/>
    <w:rsid w:val="00E85634"/>
    <w:rsid w:val="00E92B13"/>
    <w:rsid w:val="00EB2621"/>
    <w:rsid w:val="00EB47D4"/>
    <w:rsid w:val="00ED7493"/>
    <w:rsid w:val="00EE3280"/>
    <w:rsid w:val="00EE4851"/>
    <w:rsid w:val="00EF6FE1"/>
    <w:rsid w:val="00F04CDE"/>
    <w:rsid w:val="00F23E42"/>
    <w:rsid w:val="00F365DD"/>
    <w:rsid w:val="00F36F52"/>
    <w:rsid w:val="00F46E8E"/>
    <w:rsid w:val="00F507BA"/>
    <w:rsid w:val="00F5252D"/>
    <w:rsid w:val="00F53BB4"/>
    <w:rsid w:val="00F54B6B"/>
    <w:rsid w:val="00F562D5"/>
    <w:rsid w:val="00F662FB"/>
    <w:rsid w:val="00F973AC"/>
    <w:rsid w:val="00FA20B5"/>
    <w:rsid w:val="00FA4712"/>
    <w:rsid w:val="00FB73ED"/>
    <w:rsid w:val="00FC447E"/>
    <w:rsid w:val="00FD032F"/>
    <w:rsid w:val="00FD2C2D"/>
    <w:rsid w:val="00FD5B1A"/>
    <w:rsid w:val="00FD6E1E"/>
    <w:rsid w:val="00FE3521"/>
    <w:rsid w:val="00FE66D9"/>
    <w:rsid w:val="00FF54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EA29F6"/>
  <w15:chartTrackingRefBased/>
  <w15:docId w15:val="{75B1A9C3-E601-CF4A-879C-0B65E09C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26BEE"/>
    <w:rPr>
      <w:rFonts w:ascii="Arial" w:eastAsia="MS Mincho" w:hAnsi="Arial" w:cs="Arial"/>
      <w:sz w:val="22"/>
      <w:szCs w:val="22"/>
      <w:lang w:eastAsia="nl-NL"/>
    </w:rPr>
  </w:style>
  <w:style w:type="paragraph" w:styleId="Kop1">
    <w:name w:val="heading 1"/>
    <w:basedOn w:val="Standaard"/>
    <w:next w:val="Standaard"/>
    <w:link w:val="Kop1Char"/>
    <w:uiPriority w:val="9"/>
    <w:qFormat/>
    <w:rsid w:val="00A17886"/>
    <w:pPr>
      <w:keepNext/>
      <w:keepLines/>
      <w:spacing w:before="240" w:after="120"/>
      <w:outlineLvl w:val="0"/>
    </w:pPr>
    <w:rPr>
      <w:rFonts w:eastAsiaTheme="majorEastAsia"/>
      <w:b/>
      <w:sz w:val="28"/>
      <w:szCs w:val="28"/>
    </w:rPr>
  </w:style>
  <w:style w:type="paragraph" w:styleId="Kop2">
    <w:name w:val="heading 2"/>
    <w:basedOn w:val="Standaard"/>
    <w:next w:val="Standaard"/>
    <w:link w:val="Kop2Char"/>
    <w:uiPriority w:val="9"/>
    <w:unhideWhenUsed/>
    <w:qFormat/>
    <w:rsid w:val="00A17886"/>
    <w:pPr>
      <w:keepNext/>
      <w:keepLines/>
      <w:spacing w:before="160" w:after="120"/>
      <w:outlineLvl w:val="1"/>
    </w:pPr>
    <w:rPr>
      <w:rFonts w:eastAsiaTheme="majorEastAsia"/>
      <w:sz w:val="26"/>
      <w:szCs w:val="26"/>
      <w:u w:val="single"/>
    </w:rPr>
  </w:style>
  <w:style w:type="paragraph" w:styleId="Kop3">
    <w:name w:val="heading 3"/>
    <w:basedOn w:val="Standaard"/>
    <w:next w:val="Standaard"/>
    <w:link w:val="Kop3Char"/>
    <w:uiPriority w:val="9"/>
    <w:unhideWhenUsed/>
    <w:qFormat/>
    <w:rsid w:val="00B26BE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4C6B12"/>
    <w:pPr>
      <w:keepNext/>
      <w:keepLines/>
      <w:spacing w:before="160" w:after="80"/>
      <w:outlineLvl w:val="3"/>
    </w:pPr>
    <w:rPr>
      <w:rFonts w:eastAsiaTheme="majorEastAsia"/>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47B11"/>
    <w:pPr>
      <w:tabs>
        <w:tab w:val="center" w:pos="4536"/>
        <w:tab w:val="right" w:pos="9072"/>
      </w:tabs>
    </w:pPr>
  </w:style>
  <w:style w:type="character" w:customStyle="1" w:styleId="KoptekstChar">
    <w:name w:val="Koptekst Char"/>
    <w:basedOn w:val="Standaardalinea-lettertype"/>
    <w:link w:val="Koptekst"/>
    <w:uiPriority w:val="99"/>
    <w:rsid w:val="00A47B11"/>
    <w:rPr>
      <w:rFonts w:ascii="Times New Roman" w:eastAsia="MS Mincho" w:hAnsi="Times New Roman" w:cs="Times New Roman"/>
      <w:sz w:val="20"/>
      <w:szCs w:val="20"/>
      <w:lang w:eastAsia="nl-NL"/>
    </w:rPr>
  </w:style>
  <w:style w:type="paragraph" w:styleId="Voettekst">
    <w:name w:val="footer"/>
    <w:basedOn w:val="Standaard"/>
    <w:link w:val="VoettekstChar"/>
    <w:uiPriority w:val="99"/>
    <w:unhideWhenUsed/>
    <w:rsid w:val="00A47B11"/>
    <w:pPr>
      <w:tabs>
        <w:tab w:val="center" w:pos="4536"/>
        <w:tab w:val="right" w:pos="9072"/>
      </w:tabs>
    </w:pPr>
  </w:style>
  <w:style w:type="character" w:customStyle="1" w:styleId="VoettekstChar">
    <w:name w:val="Voettekst Char"/>
    <w:basedOn w:val="Standaardalinea-lettertype"/>
    <w:link w:val="Voettekst"/>
    <w:uiPriority w:val="99"/>
    <w:rsid w:val="00A47B11"/>
    <w:rPr>
      <w:rFonts w:ascii="Times New Roman" w:eastAsia="MS Mincho" w:hAnsi="Times New Roman" w:cs="Times New Roman"/>
      <w:sz w:val="20"/>
      <w:szCs w:val="20"/>
      <w:lang w:eastAsia="nl-NL"/>
    </w:rPr>
  </w:style>
  <w:style w:type="character" w:customStyle="1" w:styleId="Kop1Char">
    <w:name w:val="Kop 1 Char"/>
    <w:basedOn w:val="Standaardalinea-lettertype"/>
    <w:link w:val="Kop1"/>
    <w:uiPriority w:val="9"/>
    <w:rsid w:val="00A17886"/>
    <w:rPr>
      <w:rFonts w:ascii="Arial" w:eastAsiaTheme="majorEastAsia" w:hAnsi="Arial" w:cs="Arial"/>
      <w:b/>
      <w:sz w:val="28"/>
      <w:szCs w:val="28"/>
      <w:lang w:eastAsia="nl-NL"/>
    </w:rPr>
  </w:style>
  <w:style w:type="character" w:styleId="Paginanummer">
    <w:name w:val="page number"/>
    <w:basedOn w:val="Standaardalinea-lettertype"/>
    <w:uiPriority w:val="99"/>
    <w:semiHidden/>
    <w:unhideWhenUsed/>
    <w:rsid w:val="00A47B11"/>
  </w:style>
  <w:style w:type="character" w:customStyle="1" w:styleId="Kop2Char">
    <w:name w:val="Kop 2 Char"/>
    <w:basedOn w:val="Standaardalinea-lettertype"/>
    <w:link w:val="Kop2"/>
    <w:uiPriority w:val="9"/>
    <w:rsid w:val="00A17886"/>
    <w:rPr>
      <w:rFonts w:ascii="Arial" w:eastAsiaTheme="majorEastAsia" w:hAnsi="Arial" w:cs="Arial"/>
      <w:sz w:val="26"/>
      <w:szCs w:val="26"/>
      <w:u w:val="single"/>
      <w:lang w:eastAsia="nl-NL"/>
    </w:rPr>
  </w:style>
  <w:style w:type="character" w:customStyle="1" w:styleId="Kop3Char">
    <w:name w:val="Kop 3 Char"/>
    <w:basedOn w:val="Standaardalinea-lettertype"/>
    <w:link w:val="Kop3"/>
    <w:uiPriority w:val="9"/>
    <w:rsid w:val="00B26BEE"/>
    <w:rPr>
      <w:rFonts w:asciiTheme="majorHAnsi" w:eastAsiaTheme="majorEastAsia" w:hAnsiTheme="majorHAnsi" w:cstheme="majorBidi"/>
      <w:color w:val="1F3763" w:themeColor="accent1" w:themeShade="7F"/>
      <w:lang w:eastAsia="nl-NL"/>
    </w:rPr>
  </w:style>
  <w:style w:type="character" w:customStyle="1" w:styleId="Kop4Char">
    <w:name w:val="Kop 4 Char"/>
    <w:basedOn w:val="Standaardalinea-lettertype"/>
    <w:link w:val="Kop4"/>
    <w:uiPriority w:val="9"/>
    <w:rsid w:val="004C6B12"/>
    <w:rPr>
      <w:rFonts w:ascii="Arial" w:eastAsiaTheme="majorEastAsia" w:hAnsi="Arial" w:cs="Arial"/>
      <w:i/>
      <w:iCs/>
      <w:sz w:val="22"/>
      <w:szCs w:val="22"/>
      <w:lang w:eastAsia="nl-NL"/>
    </w:rPr>
  </w:style>
  <w:style w:type="paragraph" w:styleId="Lijstalinea">
    <w:name w:val="List Paragraph"/>
    <w:basedOn w:val="Standaard"/>
    <w:uiPriority w:val="34"/>
    <w:qFormat/>
    <w:rsid w:val="00916C39"/>
    <w:pPr>
      <w:ind w:left="720"/>
      <w:contextualSpacing/>
    </w:pPr>
  </w:style>
  <w:style w:type="paragraph" w:styleId="Kopvaninhoudsopgave">
    <w:name w:val="TOC Heading"/>
    <w:basedOn w:val="Kop1"/>
    <w:next w:val="Standaard"/>
    <w:uiPriority w:val="39"/>
    <w:unhideWhenUsed/>
    <w:qFormat/>
    <w:rsid w:val="006441C4"/>
    <w:pPr>
      <w:spacing w:before="480" w:line="276" w:lineRule="auto"/>
      <w:outlineLvl w:val="9"/>
    </w:pPr>
    <w:rPr>
      <w:rFonts w:asciiTheme="majorHAnsi" w:hAnsiTheme="majorHAnsi" w:cstheme="majorBidi"/>
      <w:b w:val="0"/>
      <w:bCs/>
    </w:rPr>
  </w:style>
  <w:style w:type="paragraph" w:styleId="Inhopg1">
    <w:name w:val="toc 1"/>
    <w:basedOn w:val="Standaard"/>
    <w:next w:val="Standaard"/>
    <w:autoRedefine/>
    <w:uiPriority w:val="39"/>
    <w:unhideWhenUsed/>
    <w:rsid w:val="001D5EAF"/>
    <w:pPr>
      <w:tabs>
        <w:tab w:val="left" w:pos="1320"/>
        <w:tab w:val="right" w:leader="dot" w:pos="9056"/>
      </w:tabs>
      <w:spacing w:before="120" w:after="120"/>
    </w:pPr>
    <w:rPr>
      <w:rFonts w:asciiTheme="minorHAnsi" w:hAnsiTheme="minorHAnsi" w:cstheme="minorHAnsi"/>
      <w:b/>
      <w:bCs/>
      <w:sz w:val="20"/>
      <w:szCs w:val="20"/>
    </w:rPr>
  </w:style>
  <w:style w:type="paragraph" w:styleId="Inhopg2">
    <w:name w:val="toc 2"/>
    <w:basedOn w:val="Standaard"/>
    <w:next w:val="Standaard"/>
    <w:autoRedefine/>
    <w:uiPriority w:val="39"/>
    <w:unhideWhenUsed/>
    <w:rsid w:val="002619CA"/>
    <w:pPr>
      <w:tabs>
        <w:tab w:val="right" w:leader="dot" w:pos="9056"/>
      </w:tabs>
      <w:spacing w:before="120"/>
      <w:ind w:left="221"/>
    </w:pPr>
    <w:rPr>
      <w:rFonts w:asciiTheme="minorHAnsi" w:hAnsiTheme="minorHAnsi" w:cstheme="minorHAnsi"/>
      <w:i/>
      <w:iCs/>
      <w:sz w:val="20"/>
      <w:szCs w:val="20"/>
    </w:rPr>
  </w:style>
  <w:style w:type="character" w:styleId="Hyperlink">
    <w:name w:val="Hyperlink"/>
    <w:basedOn w:val="Standaardalinea-lettertype"/>
    <w:uiPriority w:val="99"/>
    <w:unhideWhenUsed/>
    <w:rsid w:val="006441C4"/>
    <w:rPr>
      <w:color w:val="0563C1" w:themeColor="hyperlink"/>
      <w:u w:val="single"/>
    </w:rPr>
  </w:style>
  <w:style w:type="paragraph" w:styleId="Inhopg3">
    <w:name w:val="toc 3"/>
    <w:basedOn w:val="Standaard"/>
    <w:next w:val="Standaard"/>
    <w:autoRedefine/>
    <w:uiPriority w:val="39"/>
    <w:semiHidden/>
    <w:unhideWhenUsed/>
    <w:rsid w:val="006441C4"/>
    <w:pPr>
      <w:ind w:left="440"/>
    </w:pPr>
    <w:rPr>
      <w:rFonts w:asciiTheme="minorHAnsi" w:hAnsiTheme="minorHAnsi" w:cstheme="minorHAnsi"/>
      <w:sz w:val="20"/>
      <w:szCs w:val="20"/>
    </w:rPr>
  </w:style>
  <w:style w:type="paragraph" w:styleId="Inhopg4">
    <w:name w:val="toc 4"/>
    <w:basedOn w:val="Standaard"/>
    <w:next w:val="Standaard"/>
    <w:autoRedefine/>
    <w:uiPriority w:val="39"/>
    <w:semiHidden/>
    <w:unhideWhenUsed/>
    <w:rsid w:val="006441C4"/>
    <w:pPr>
      <w:ind w:left="660"/>
    </w:pPr>
    <w:rPr>
      <w:rFonts w:asciiTheme="minorHAnsi" w:hAnsiTheme="minorHAnsi" w:cstheme="minorHAnsi"/>
      <w:sz w:val="20"/>
      <w:szCs w:val="20"/>
    </w:rPr>
  </w:style>
  <w:style w:type="paragraph" w:styleId="Inhopg5">
    <w:name w:val="toc 5"/>
    <w:basedOn w:val="Standaard"/>
    <w:next w:val="Standaard"/>
    <w:autoRedefine/>
    <w:uiPriority w:val="39"/>
    <w:semiHidden/>
    <w:unhideWhenUsed/>
    <w:rsid w:val="006441C4"/>
    <w:pPr>
      <w:ind w:left="880"/>
    </w:pPr>
    <w:rPr>
      <w:rFonts w:asciiTheme="minorHAnsi" w:hAnsiTheme="minorHAnsi" w:cstheme="minorHAnsi"/>
      <w:sz w:val="20"/>
      <w:szCs w:val="20"/>
    </w:rPr>
  </w:style>
  <w:style w:type="paragraph" w:styleId="Inhopg6">
    <w:name w:val="toc 6"/>
    <w:basedOn w:val="Standaard"/>
    <w:next w:val="Standaard"/>
    <w:autoRedefine/>
    <w:uiPriority w:val="39"/>
    <w:semiHidden/>
    <w:unhideWhenUsed/>
    <w:rsid w:val="006441C4"/>
    <w:pPr>
      <w:ind w:left="1100"/>
    </w:pPr>
    <w:rPr>
      <w:rFonts w:asciiTheme="minorHAnsi" w:hAnsiTheme="minorHAnsi" w:cstheme="minorHAnsi"/>
      <w:sz w:val="20"/>
      <w:szCs w:val="20"/>
    </w:rPr>
  </w:style>
  <w:style w:type="paragraph" w:styleId="Inhopg7">
    <w:name w:val="toc 7"/>
    <w:basedOn w:val="Standaard"/>
    <w:next w:val="Standaard"/>
    <w:autoRedefine/>
    <w:uiPriority w:val="39"/>
    <w:semiHidden/>
    <w:unhideWhenUsed/>
    <w:rsid w:val="006441C4"/>
    <w:pPr>
      <w:ind w:left="1320"/>
    </w:pPr>
    <w:rPr>
      <w:rFonts w:asciiTheme="minorHAnsi" w:hAnsiTheme="minorHAnsi" w:cstheme="minorHAnsi"/>
      <w:sz w:val="20"/>
      <w:szCs w:val="20"/>
    </w:rPr>
  </w:style>
  <w:style w:type="paragraph" w:styleId="Inhopg8">
    <w:name w:val="toc 8"/>
    <w:basedOn w:val="Standaard"/>
    <w:next w:val="Standaard"/>
    <w:autoRedefine/>
    <w:uiPriority w:val="39"/>
    <w:semiHidden/>
    <w:unhideWhenUsed/>
    <w:rsid w:val="006441C4"/>
    <w:pPr>
      <w:ind w:left="1540"/>
    </w:pPr>
    <w:rPr>
      <w:rFonts w:asciiTheme="minorHAnsi" w:hAnsiTheme="minorHAnsi" w:cstheme="minorHAnsi"/>
      <w:sz w:val="20"/>
      <w:szCs w:val="20"/>
    </w:rPr>
  </w:style>
  <w:style w:type="paragraph" w:styleId="Inhopg9">
    <w:name w:val="toc 9"/>
    <w:basedOn w:val="Standaard"/>
    <w:next w:val="Standaard"/>
    <w:autoRedefine/>
    <w:uiPriority w:val="39"/>
    <w:semiHidden/>
    <w:unhideWhenUsed/>
    <w:rsid w:val="006441C4"/>
    <w:pPr>
      <w:ind w:left="1760"/>
    </w:pPr>
    <w:rPr>
      <w:rFonts w:asciiTheme="minorHAnsi" w:hAnsiTheme="minorHAnsi" w:cstheme="minorHAnsi"/>
      <w:sz w:val="20"/>
      <w:szCs w:val="20"/>
    </w:rPr>
  </w:style>
  <w:style w:type="table" w:styleId="Tabelraster">
    <w:name w:val="Table Grid"/>
    <w:basedOn w:val="Standaardtabel"/>
    <w:uiPriority w:val="39"/>
    <w:rsid w:val="00AF0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08001B"/>
    <w:pPr>
      <w:spacing w:before="100" w:beforeAutospacing="1" w:after="100" w:afterAutospacing="1"/>
    </w:pPr>
    <w:rPr>
      <w:rFonts w:ascii="Times New Roman" w:eastAsia="Times New Roman" w:hAnsi="Times New Roman" w:cs="Times New Roman"/>
      <w:sz w:val="24"/>
      <w:szCs w:val="24"/>
    </w:rPr>
  </w:style>
  <w:style w:type="character" w:styleId="Onopgelostemelding">
    <w:name w:val="Unresolved Mention"/>
    <w:basedOn w:val="Standaardalinea-lettertype"/>
    <w:uiPriority w:val="99"/>
    <w:semiHidden/>
    <w:unhideWhenUsed/>
    <w:rsid w:val="00AE7F1C"/>
    <w:rPr>
      <w:color w:val="605E5C"/>
      <w:shd w:val="clear" w:color="auto" w:fill="E1DFDD"/>
    </w:rPr>
  </w:style>
  <w:style w:type="character" w:styleId="GevolgdeHyperlink">
    <w:name w:val="FollowedHyperlink"/>
    <w:basedOn w:val="Standaardalinea-lettertype"/>
    <w:uiPriority w:val="99"/>
    <w:semiHidden/>
    <w:unhideWhenUsed/>
    <w:rsid w:val="00836213"/>
    <w:rPr>
      <w:color w:val="954F72" w:themeColor="followedHyperlink"/>
      <w:u w:val="single"/>
    </w:rPr>
  </w:style>
  <w:style w:type="table" w:customStyle="1" w:styleId="Lichtearcering-accent11">
    <w:name w:val="Lichte arcering - accent 11"/>
    <w:basedOn w:val="Standaardtabel"/>
    <w:uiPriority w:val="60"/>
    <w:rsid w:val="00E846C3"/>
    <w:rPr>
      <w:rFonts w:ascii="Times New Roman" w:eastAsia="MS Mincho" w:hAnsi="Times New Roman" w:cs="Times New Roman"/>
      <w:color w:val="2F5496" w:themeColor="accent1" w:themeShade="BF"/>
      <w:sz w:val="20"/>
      <w:szCs w:val="20"/>
      <w:lang w:eastAsia="nl-NL"/>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Tekstopmerking">
    <w:name w:val="annotation text"/>
    <w:basedOn w:val="Standaard"/>
    <w:link w:val="TekstopmerkingChar"/>
    <w:uiPriority w:val="99"/>
    <w:semiHidden/>
    <w:unhideWhenUsed/>
    <w:rsid w:val="00B716B6"/>
    <w:rPr>
      <w:sz w:val="20"/>
      <w:szCs w:val="20"/>
    </w:rPr>
  </w:style>
  <w:style w:type="character" w:customStyle="1" w:styleId="TekstopmerkingChar">
    <w:name w:val="Tekst opmerking Char"/>
    <w:basedOn w:val="Standaardalinea-lettertype"/>
    <w:link w:val="Tekstopmerking"/>
    <w:uiPriority w:val="99"/>
    <w:semiHidden/>
    <w:rsid w:val="00B716B6"/>
    <w:rPr>
      <w:rFonts w:ascii="Arial" w:eastAsia="MS Mincho" w:hAnsi="Arial" w:cs="Arial"/>
      <w:sz w:val="20"/>
      <w:szCs w:val="20"/>
      <w:lang w:eastAsia="nl-NL"/>
    </w:rPr>
  </w:style>
  <w:style w:type="paragraph" w:customStyle="1" w:styleId="Default">
    <w:name w:val="Default"/>
    <w:rsid w:val="00C14484"/>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011318">
      <w:bodyDiv w:val="1"/>
      <w:marLeft w:val="0"/>
      <w:marRight w:val="0"/>
      <w:marTop w:val="0"/>
      <w:marBottom w:val="0"/>
      <w:divBdr>
        <w:top w:val="none" w:sz="0" w:space="0" w:color="auto"/>
        <w:left w:val="none" w:sz="0" w:space="0" w:color="auto"/>
        <w:bottom w:val="none" w:sz="0" w:space="0" w:color="auto"/>
        <w:right w:val="none" w:sz="0" w:space="0" w:color="auto"/>
      </w:divBdr>
    </w:div>
    <w:div w:id="1922451268">
      <w:bodyDiv w:val="1"/>
      <w:marLeft w:val="0"/>
      <w:marRight w:val="0"/>
      <w:marTop w:val="0"/>
      <w:marBottom w:val="0"/>
      <w:divBdr>
        <w:top w:val="none" w:sz="0" w:space="0" w:color="auto"/>
        <w:left w:val="none" w:sz="0" w:space="0" w:color="auto"/>
        <w:bottom w:val="none" w:sz="0" w:space="0" w:color="auto"/>
        <w:right w:val="none" w:sz="0" w:space="0" w:color="auto"/>
      </w:divBdr>
      <w:divsChild>
        <w:div w:id="1127165141">
          <w:marLeft w:val="0"/>
          <w:marRight w:val="0"/>
          <w:marTop w:val="0"/>
          <w:marBottom w:val="0"/>
          <w:divBdr>
            <w:top w:val="none" w:sz="0" w:space="0" w:color="auto"/>
            <w:left w:val="none" w:sz="0" w:space="0" w:color="auto"/>
            <w:bottom w:val="none" w:sz="0" w:space="0" w:color="auto"/>
            <w:right w:val="none" w:sz="0" w:space="0" w:color="auto"/>
          </w:divBdr>
          <w:divsChild>
            <w:div w:id="1897008160">
              <w:marLeft w:val="0"/>
              <w:marRight w:val="0"/>
              <w:marTop w:val="0"/>
              <w:marBottom w:val="0"/>
              <w:divBdr>
                <w:top w:val="none" w:sz="0" w:space="0" w:color="auto"/>
                <w:left w:val="none" w:sz="0" w:space="0" w:color="auto"/>
                <w:bottom w:val="none" w:sz="0" w:space="0" w:color="auto"/>
                <w:right w:val="none" w:sz="0" w:space="0" w:color="auto"/>
              </w:divBdr>
              <w:divsChild>
                <w:div w:id="135361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ementenz.org/wp/"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etten.overheid.nl/BWBR0040068/2018-08-0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tten.overheid.nl/BWBR0040068/2018-08-0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horbrabantmwn.nl/diensten/infobladen-evenementenveiligheid/"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ghorbrabantmwn.nl/app/themes/ghor/assets/uploads/2022/06/Standaardadvies-evenementen-2022.pdf"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5D923B909AE642892C64FCBF26157C" ma:contentTypeVersion="19" ma:contentTypeDescription="Een nieuw document maken." ma:contentTypeScope="" ma:versionID="6f05e15369f8fb27ffa594fb6e596ef5">
  <xsd:schema xmlns:xsd="http://www.w3.org/2001/XMLSchema" xmlns:xs="http://www.w3.org/2001/XMLSchema" xmlns:p="http://schemas.microsoft.com/office/2006/metadata/properties" xmlns:ns2="23a94f34-2355-44a1-820d-52f5a3eb38ec" xmlns:ns3="7a59258d-4a0a-4fee-8ef1-58a08cedab4a" targetNamespace="http://schemas.microsoft.com/office/2006/metadata/properties" ma:root="true" ma:fieldsID="3c4fb079d9c67f8f08cc6294ddf13bbc" ns2:_="" ns3:_="">
    <xsd:import namespace="23a94f34-2355-44a1-820d-52f5a3eb38ec"/>
    <xsd:import namespace="7a59258d-4a0a-4fee-8ef1-58a08cedab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Tag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a94f34-2355-44a1-820d-52f5a3eb3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Tags" ma:index="21" nillable="true" ma:displayName="Tags" ma:internalName="Tag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fc79952d-be71-4af9-9bd6-07f6d2e09c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9258d-4a0a-4fee-8ef1-58a08cedab4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8c31a581-88ed-47fa-8f8f-ed929b7d649e}" ma:internalName="TaxCatchAll" ma:showField="CatchAllData" ma:web="7a59258d-4a0a-4fee-8ef1-58a08cedab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a59258d-4a0a-4fee-8ef1-58a08cedab4a" xsi:nil="true"/>
    <Tags xmlns="23a94f34-2355-44a1-820d-52f5a3eb38ec" xsi:nil="true"/>
    <lcf76f155ced4ddcb4097134ff3c332f xmlns="23a94f34-2355-44a1-820d-52f5a3eb38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4DDE15-A093-4843-B68A-540B4D68E821}">
  <ds:schemaRefs>
    <ds:schemaRef ds:uri="http://schemas.openxmlformats.org/officeDocument/2006/bibliography"/>
  </ds:schemaRefs>
</ds:datastoreItem>
</file>

<file path=customXml/itemProps2.xml><?xml version="1.0" encoding="utf-8"?>
<ds:datastoreItem xmlns:ds="http://schemas.openxmlformats.org/officeDocument/2006/customXml" ds:itemID="{0BDD2F35-0E61-46BC-A123-6FBAE5A16B03}"/>
</file>

<file path=customXml/itemProps3.xml><?xml version="1.0" encoding="utf-8"?>
<ds:datastoreItem xmlns:ds="http://schemas.openxmlformats.org/officeDocument/2006/customXml" ds:itemID="{59A86567-5592-46B2-9D99-7723A6E95DD4}"/>
</file>

<file path=customXml/itemProps4.xml><?xml version="1.0" encoding="utf-8"?>
<ds:datastoreItem xmlns:ds="http://schemas.openxmlformats.org/officeDocument/2006/customXml" ds:itemID="{2C1A55CC-82A8-4838-9AE8-92176299ED31}"/>
</file>

<file path=docProps/app.xml><?xml version="1.0" encoding="utf-8"?>
<Properties xmlns="http://schemas.openxmlformats.org/officeDocument/2006/extended-properties" xmlns:vt="http://schemas.openxmlformats.org/officeDocument/2006/docPropsVTypes">
  <Template>Normal.dotm</Template>
  <TotalTime>0</TotalTime>
  <Pages>14</Pages>
  <Words>2885</Words>
  <Characters>15870</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Fafie, Danique</dc:creator>
  <cp:keywords/>
  <dc:description/>
  <cp:lastModifiedBy>Fafie, Danique</cp:lastModifiedBy>
  <cp:revision>2</cp:revision>
  <dcterms:created xsi:type="dcterms:W3CDTF">2023-09-07T11:53:00Z</dcterms:created>
  <dcterms:modified xsi:type="dcterms:W3CDTF">2023-09-07T11:53:00Z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0x010100735D923B909AE642892C64FCBF26157C</vt:lpwstr>
  </property>
</Properties>
</file>